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AD0B3" w14:textId="7C77EF37" w:rsidR="00E3344B" w:rsidRPr="00932426" w:rsidRDefault="001C125E" w:rsidP="001C125E">
      <w:pPr>
        <w:spacing w:line="240" w:lineRule="auto"/>
        <w:jc w:val="both"/>
        <w:rPr>
          <w:rFonts w:asciiTheme="majorBidi" w:hAnsiTheme="majorBidi" w:cstheme="majorBidi"/>
          <w:bCs/>
        </w:rPr>
      </w:pPr>
      <w:r>
        <w:rPr>
          <w:rStyle w:val="Strong"/>
        </w:rPr>
        <w:t>Appendix</w:t>
      </w:r>
      <w:r w:rsidR="00E3344B">
        <w:rPr>
          <w:rStyle w:val="Strong"/>
        </w:rPr>
        <w:t xml:space="preserve"> 1</w:t>
      </w:r>
      <w:r>
        <w:rPr>
          <w:rStyle w:val="Strong"/>
        </w:rPr>
        <w:t xml:space="preserve">. </w:t>
      </w:r>
      <w:r w:rsidR="00E3344B" w:rsidRPr="00932426">
        <w:rPr>
          <w:rFonts w:asciiTheme="majorBidi" w:hAnsiTheme="majorBidi" w:cstheme="majorBidi"/>
          <w:bCs/>
        </w:rPr>
        <w:t>Frequencies and distribution of patients with substance use disorder regarding their drug history (</w:t>
      </w:r>
      <w:r w:rsidR="00E3344B">
        <w:rPr>
          <w:rFonts w:asciiTheme="majorBidi" w:hAnsiTheme="majorBidi" w:cstheme="majorBidi"/>
          <w:bCs/>
        </w:rPr>
        <w:t>N</w:t>
      </w:r>
      <w:r w:rsidR="00E3344B" w:rsidRPr="00932426">
        <w:rPr>
          <w:rFonts w:asciiTheme="majorBidi" w:hAnsiTheme="majorBidi" w:cstheme="majorBidi"/>
          <w:bCs/>
        </w:rPr>
        <w:t>= 50) (pre &amp; post).</w:t>
      </w:r>
    </w:p>
    <w:tbl>
      <w:tblPr>
        <w:tblW w:w="9347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795"/>
        <w:gridCol w:w="630"/>
        <w:gridCol w:w="450"/>
        <w:gridCol w:w="744"/>
        <w:gridCol w:w="786"/>
        <w:gridCol w:w="810"/>
        <w:gridCol w:w="72"/>
      </w:tblGrid>
      <w:tr w:rsidR="00E3344B" w:rsidRPr="00932426" w14:paraId="12C56A8A" w14:textId="77777777" w:rsidTr="00FF14FA">
        <w:trPr>
          <w:trHeight w:val="227"/>
        </w:trPr>
        <w:tc>
          <w:tcPr>
            <w:tcW w:w="5855" w:type="dxa"/>
            <w:gridSpan w:val="2"/>
            <w:vMerge w:val="restart"/>
            <w:tcBorders>
              <w:top w:val="single" w:sz="4" w:space="0" w:color="auto"/>
            </w:tcBorders>
          </w:tcPr>
          <w:p w14:paraId="3A854243" w14:textId="77777777" w:rsidR="00E3344B" w:rsidRPr="00932426" w:rsidRDefault="00E3344B" w:rsidP="00FF14FA">
            <w:pPr>
              <w:pStyle w:val="NoSpacing"/>
              <w:ind w:left="290"/>
              <w:rPr>
                <w:rFonts w:asciiTheme="majorBidi" w:hAnsiTheme="majorBidi" w:cstheme="majorBidi"/>
                <w:b/>
                <w:bCs/>
              </w:rPr>
            </w:pPr>
            <w:r w:rsidRPr="00932426">
              <w:rPr>
                <w:rFonts w:asciiTheme="majorBidi" w:hAnsiTheme="majorBidi" w:cstheme="majorBidi"/>
                <w:b/>
                <w:bCs/>
              </w:rPr>
              <w:t>Drug history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4BD903" w14:textId="77777777" w:rsidR="00E3344B" w:rsidRPr="00932426" w:rsidRDefault="00E3344B" w:rsidP="00FF14FA">
            <w:pPr>
              <w:pStyle w:val="NoSpacing"/>
              <w:ind w:left="-60"/>
              <w:rPr>
                <w:rFonts w:asciiTheme="majorBidi" w:hAnsiTheme="majorBidi" w:cstheme="majorBidi"/>
                <w:b/>
                <w:bCs/>
              </w:rPr>
            </w:pPr>
            <w:r w:rsidRPr="00932426">
              <w:rPr>
                <w:rFonts w:asciiTheme="majorBidi" w:hAnsiTheme="majorBidi" w:cstheme="majorBidi"/>
                <w:b/>
                <w:bCs/>
              </w:rPr>
              <w:t>Yes</w:t>
            </w:r>
          </w:p>
        </w:tc>
        <w:tc>
          <w:tcPr>
            <w:tcW w:w="16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D1054E" w14:textId="77777777" w:rsidR="00E3344B" w:rsidRPr="00932426" w:rsidRDefault="00E3344B" w:rsidP="00FF14FA">
            <w:pPr>
              <w:pStyle w:val="NoSpacing"/>
              <w:ind w:left="-60"/>
              <w:rPr>
                <w:rFonts w:asciiTheme="majorBidi" w:hAnsiTheme="majorBidi" w:cstheme="majorBidi"/>
                <w:b/>
                <w:bCs/>
              </w:rPr>
            </w:pPr>
            <w:r w:rsidRPr="00932426"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</w:tr>
      <w:tr w:rsidR="00E3344B" w:rsidRPr="00932426" w14:paraId="1372C933" w14:textId="77777777" w:rsidTr="00FF14FA">
        <w:trPr>
          <w:gridAfter w:val="1"/>
          <w:wAfter w:w="72" w:type="dxa"/>
          <w:trHeight w:val="227"/>
        </w:trPr>
        <w:tc>
          <w:tcPr>
            <w:tcW w:w="5855" w:type="dxa"/>
            <w:gridSpan w:val="2"/>
            <w:vMerge/>
            <w:tcBorders>
              <w:bottom w:val="single" w:sz="4" w:space="0" w:color="auto"/>
            </w:tcBorders>
          </w:tcPr>
          <w:p w14:paraId="3A94E482" w14:textId="77777777" w:rsidR="00E3344B" w:rsidRPr="00932426" w:rsidRDefault="00E3344B" w:rsidP="00FF14FA">
            <w:pPr>
              <w:pStyle w:val="NoSpacing"/>
              <w:ind w:left="200"/>
              <w:rPr>
                <w:rFonts w:asciiTheme="majorBidi" w:hAnsiTheme="majorBidi" w:cstheme="majorBidi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F27CA" w14:textId="77777777" w:rsidR="00E3344B" w:rsidRPr="00932426" w:rsidRDefault="00E3344B" w:rsidP="00FF14FA">
            <w:pPr>
              <w:pStyle w:val="NoSpacing"/>
              <w:ind w:left="-460"/>
              <w:jc w:val="lef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</w:tcBorders>
          </w:tcPr>
          <w:p w14:paraId="4976650C" w14:textId="77777777" w:rsidR="00E3344B" w:rsidRPr="00932426" w:rsidRDefault="00E3344B" w:rsidP="00FF14FA">
            <w:pPr>
              <w:pStyle w:val="NoSpacing"/>
              <w:ind w:left="-906" w:firstLine="342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2426"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14:paraId="5E0F5027" w14:textId="77777777" w:rsidR="00E3344B" w:rsidRPr="00932426" w:rsidRDefault="00E3344B" w:rsidP="00FF14FA">
            <w:pPr>
              <w:pStyle w:val="NoSpacing"/>
              <w:ind w:left="-504" w:firstLine="864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No.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C82DD5C" w14:textId="77777777" w:rsidR="00E3344B" w:rsidRPr="00932426" w:rsidRDefault="00E3344B" w:rsidP="00FF14FA">
            <w:pPr>
              <w:pStyle w:val="NoSpacing"/>
              <w:ind w:left="-588" w:firstLine="864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2426"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</w:tr>
      <w:tr w:rsidR="00E3344B" w:rsidRPr="00932426" w14:paraId="1D1768EE" w14:textId="77777777" w:rsidTr="00FF14FA">
        <w:trPr>
          <w:gridAfter w:val="1"/>
          <w:wAfter w:w="72" w:type="dxa"/>
          <w:trHeight w:val="509"/>
        </w:trPr>
        <w:tc>
          <w:tcPr>
            <w:tcW w:w="3060" w:type="dxa"/>
            <w:vMerge w:val="restart"/>
            <w:tcBorders>
              <w:top w:val="single" w:sz="4" w:space="0" w:color="auto"/>
            </w:tcBorders>
            <w:vAlign w:val="center"/>
          </w:tcPr>
          <w:p w14:paraId="359D548A" w14:textId="77777777" w:rsidR="00E3344B" w:rsidRPr="00932426" w:rsidRDefault="00E3344B" w:rsidP="00FF14FA">
            <w:pPr>
              <w:pStyle w:val="NoSpacing"/>
              <w:ind w:left="20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6FC0EFA5" w14:textId="77777777" w:rsidR="00E3344B" w:rsidRPr="00932426" w:rsidRDefault="00E3344B" w:rsidP="00FF14FA">
            <w:pPr>
              <w:pStyle w:val="NoSpacing"/>
              <w:ind w:left="20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57B69203" w14:textId="77777777" w:rsidR="00E3344B" w:rsidRPr="00932426" w:rsidRDefault="00E3344B" w:rsidP="00FF14FA">
            <w:pPr>
              <w:pStyle w:val="NoSpacing"/>
              <w:ind w:left="20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120C6DB6" w14:textId="77777777" w:rsidR="00E3344B" w:rsidRPr="00932426" w:rsidRDefault="00E3344B" w:rsidP="00FF14FA">
            <w:pPr>
              <w:pStyle w:val="NoSpacing"/>
              <w:ind w:left="200" w:hanging="8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2426">
              <w:rPr>
                <w:rFonts w:asciiTheme="majorBidi" w:hAnsiTheme="majorBidi" w:cstheme="majorBidi"/>
                <w:b/>
                <w:bCs/>
              </w:rPr>
              <w:t>Type of used substance.</w:t>
            </w:r>
          </w:p>
        </w:tc>
        <w:tc>
          <w:tcPr>
            <w:tcW w:w="2795" w:type="dxa"/>
            <w:tcBorders>
              <w:top w:val="single" w:sz="4" w:space="0" w:color="auto"/>
            </w:tcBorders>
          </w:tcPr>
          <w:p w14:paraId="01D992D2" w14:textId="77777777" w:rsidR="00E3344B" w:rsidRPr="00932426" w:rsidRDefault="00E3344B" w:rsidP="00FF14FA">
            <w:pPr>
              <w:pStyle w:val="NoSpacing"/>
              <w:ind w:left="200" w:hanging="8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Opioids (Heroin-</w:t>
            </w:r>
          </w:p>
          <w:p w14:paraId="12E24281" w14:textId="77777777" w:rsidR="00E3344B" w:rsidRDefault="00E3344B" w:rsidP="00FF14FA">
            <w:pPr>
              <w:pStyle w:val="NoSpacing"/>
              <w:ind w:left="200" w:hanging="8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Morphine-Codeine)</w:t>
            </w:r>
          </w:p>
          <w:p w14:paraId="0D1E1BE5" w14:textId="77777777" w:rsidR="00E3344B" w:rsidRPr="00932426" w:rsidRDefault="00E3344B" w:rsidP="00FF14FA">
            <w:pPr>
              <w:pStyle w:val="NoSpacing"/>
              <w:ind w:left="200" w:hanging="8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center"/>
          </w:tcPr>
          <w:p w14:paraId="5720E02E" w14:textId="77777777" w:rsidR="00E3344B" w:rsidRPr="00932426" w:rsidRDefault="00E3344B" w:rsidP="00FF14FA">
            <w:pPr>
              <w:pStyle w:val="NoSpacing"/>
              <w:ind w:left="200" w:hanging="26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</w:tcBorders>
            <w:vAlign w:val="center"/>
          </w:tcPr>
          <w:p w14:paraId="23452333" w14:textId="77777777" w:rsidR="00E3344B" w:rsidRPr="00932426" w:rsidRDefault="00E3344B" w:rsidP="00FF14FA">
            <w:pPr>
              <w:pStyle w:val="NoSpacing"/>
              <w:ind w:left="90" w:firstLine="6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54%</w:t>
            </w:r>
          </w:p>
        </w:tc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14:paraId="2E6410E1" w14:textId="77777777" w:rsidR="00E3344B" w:rsidRPr="00932426" w:rsidRDefault="00E3344B" w:rsidP="00FF14FA">
            <w:pPr>
              <w:pStyle w:val="NoSpacing"/>
              <w:ind w:left="200" w:right="8" w:firstLine="4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810" w:type="dxa"/>
            <w:tcBorders>
              <w:top w:val="single" w:sz="4" w:space="0" w:color="auto"/>
            </w:tcBorders>
            <w:vAlign w:val="center"/>
          </w:tcPr>
          <w:p w14:paraId="4FE847CD" w14:textId="77777777" w:rsidR="00E3344B" w:rsidRPr="00932426" w:rsidRDefault="00E3344B" w:rsidP="00FF14FA">
            <w:pPr>
              <w:pStyle w:val="NoSpacing"/>
              <w:ind w:left="200" w:right="8" w:firstLine="7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46%</w:t>
            </w:r>
          </w:p>
        </w:tc>
      </w:tr>
      <w:tr w:rsidR="00E3344B" w:rsidRPr="00932426" w14:paraId="51871666" w14:textId="77777777" w:rsidTr="00FF14FA">
        <w:trPr>
          <w:gridAfter w:val="1"/>
          <w:wAfter w:w="72" w:type="dxa"/>
          <w:trHeight w:val="251"/>
        </w:trPr>
        <w:tc>
          <w:tcPr>
            <w:tcW w:w="3060" w:type="dxa"/>
            <w:vMerge/>
            <w:vAlign w:val="center"/>
          </w:tcPr>
          <w:p w14:paraId="262123B1" w14:textId="77777777" w:rsidR="00E3344B" w:rsidRPr="00932426" w:rsidRDefault="00E3344B" w:rsidP="00FF14FA">
            <w:pPr>
              <w:pStyle w:val="NoSpacing"/>
              <w:ind w:left="20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</w:tcPr>
          <w:p w14:paraId="6062FDBD" w14:textId="77777777" w:rsidR="00E3344B" w:rsidRDefault="00E3344B" w:rsidP="00FF14FA">
            <w:pPr>
              <w:pStyle w:val="NoSpacing"/>
              <w:ind w:left="200" w:hanging="8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Cannabis-Marijuana</w:t>
            </w:r>
          </w:p>
          <w:p w14:paraId="50AD1D97" w14:textId="77777777" w:rsidR="00E3344B" w:rsidRPr="00932426" w:rsidRDefault="00E3344B" w:rsidP="00FF14FA">
            <w:pPr>
              <w:pStyle w:val="NoSpacing"/>
              <w:ind w:left="200" w:hanging="8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vAlign w:val="center"/>
          </w:tcPr>
          <w:p w14:paraId="1C551335" w14:textId="77777777" w:rsidR="00E3344B" w:rsidRPr="00932426" w:rsidRDefault="00E3344B" w:rsidP="00FF14FA">
            <w:pPr>
              <w:pStyle w:val="NoSpacing"/>
              <w:ind w:left="200" w:hanging="26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194" w:type="dxa"/>
            <w:gridSpan w:val="2"/>
            <w:vAlign w:val="center"/>
          </w:tcPr>
          <w:p w14:paraId="06CE9A92" w14:textId="77777777" w:rsidR="00E3344B" w:rsidRPr="00932426" w:rsidRDefault="00E3344B" w:rsidP="00FF14FA">
            <w:pPr>
              <w:pStyle w:val="NoSpacing"/>
              <w:ind w:left="200" w:firstLine="6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30%</w:t>
            </w:r>
          </w:p>
        </w:tc>
        <w:tc>
          <w:tcPr>
            <w:tcW w:w="786" w:type="dxa"/>
            <w:vAlign w:val="center"/>
          </w:tcPr>
          <w:p w14:paraId="3F0C7D00" w14:textId="77777777" w:rsidR="00E3344B" w:rsidRPr="00932426" w:rsidRDefault="00E3344B" w:rsidP="00FF14FA">
            <w:pPr>
              <w:pStyle w:val="NoSpacing"/>
              <w:ind w:left="200" w:right="8" w:firstLine="4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810" w:type="dxa"/>
            <w:vAlign w:val="center"/>
          </w:tcPr>
          <w:p w14:paraId="5D24380C" w14:textId="77777777" w:rsidR="00E3344B" w:rsidRPr="00932426" w:rsidRDefault="00E3344B" w:rsidP="00FF14FA">
            <w:pPr>
              <w:pStyle w:val="NoSpacing"/>
              <w:ind w:left="200" w:right="8" w:firstLine="7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70%</w:t>
            </w:r>
          </w:p>
        </w:tc>
      </w:tr>
      <w:tr w:rsidR="00E3344B" w:rsidRPr="00932426" w14:paraId="6AF53B9A" w14:textId="77777777" w:rsidTr="00FF14FA">
        <w:trPr>
          <w:gridAfter w:val="1"/>
          <w:wAfter w:w="72" w:type="dxa"/>
          <w:trHeight w:val="253"/>
        </w:trPr>
        <w:tc>
          <w:tcPr>
            <w:tcW w:w="3060" w:type="dxa"/>
            <w:vMerge/>
            <w:vAlign w:val="center"/>
          </w:tcPr>
          <w:p w14:paraId="4673326D" w14:textId="77777777" w:rsidR="00E3344B" w:rsidRPr="00932426" w:rsidRDefault="00E3344B" w:rsidP="00FF14FA">
            <w:pPr>
              <w:pStyle w:val="NoSpacing"/>
              <w:ind w:left="20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</w:tcPr>
          <w:p w14:paraId="4C62649A" w14:textId="77777777" w:rsidR="00E3344B" w:rsidRDefault="00E3344B" w:rsidP="00FF14FA">
            <w:pPr>
              <w:pStyle w:val="NoSpacing"/>
              <w:ind w:left="200" w:hanging="8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Cocaine</w:t>
            </w:r>
          </w:p>
          <w:p w14:paraId="75BA3C16" w14:textId="77777777" w:rsidR="00E3344B" w:rsidRPr="00932426" w:rsidRDefault="00E3344B" w:rsidP="00FF14FA">
            <w:pPr>
              <w:pStyle w:val="NoSpacing"/>
              <w:ind w:left="200" w:hanging="8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vAlign w:val="center"/>
          </w:tcPr>
          <w:p w14:paraId="04A01786" w14:textId="77777777" w:rsidR="00E3344B" w:rsidRPr="00932426" w:rsidRDefault="00E3344B" w:rsidP="00FF14FA">
            <w:pPr>
              <w:pStyle w:val="NoSpacing"/>
              <w:ind w:left="200" w:hanging="26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1194" w:type="dxa"/>
            <w:gridSpan w:val="2"/>
            <w:vAlign w:val="center"/>
          </w:tcPr>
          <w:p w14:paraId="0CB32927" w14:textId="77777777" w:rsidR="00E3344B" w:rsidRPr="00932426" w:rsidRDefault="00E3344B" w:rsidP="00FF14FA">
            <w:pPr>
              <w:pStyle w:val="NoSpacing"/>
              <w:ind w:left="200" w:firstLine="6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44%</w:t>
            </w:r>
          </w:p>
        </w:tc>
        <w:tc>
          <w:tcPr>
            <w:tcW w:w="786" w:type="dxa"/>
            <w:vAlign w:val="center"/>
          </w:tcPr>
          <w:p w14:paraId="503E7CDB" w14:textId="77777777" w:rsidR="00E3344B" w:rsidRPr="00932426" w:rsidRDefault="00E3344B" w:rsidP="00FF14FA">
            <w:pPr>
              <w:pStyle w:val="NoSpacing"/>
              <w:ind w:left="200" w:right="8" w:firstLine="4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810" w:type="dxa"/>
            <w:vAlign w:val="center"/>
          </w:tcPr>
          <w:p w14:paraId="0848C689" w14:textId="77777777" w:rsidR="00E3344B" w:rsidRPr="00932426" w:rsidRDefault="00E3344B" w:rsidP="00FF14FA">
            <w:pPr>
              <w:pStyle w:val="NoSpacing"/>
              <w:ind w:left="200" w:right="8" w:firstLine="7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66%</w:t>
            </w:r>
          </w:p>
        </w:tc>
      </w:tr>
      <w:tr w:rsidR="00E3344B" w:rsidRPr="00932426" w14:paraId="50B03DD6" w14:textId="77777777" w:rsidTr="00FF14FA">
        <w:trPr>
          <w:gridAfter w:val="1"/>
          <w:wAfter w:w="72" w:type="dxa"/>
          <w:trHeight w:val="508"/>
        </w:trPr>
        <w:tc>
          <w:tcPr>
            <w:tcW w:w="3060" w:type="dxa"/>
            <w:vMerge/>
            <w:vAlign w:val="center"/>
          </w:tcPr>
          <w:p w14:paraId="5CFC67DF" w14:textId="77777777" w:rsidR="00E3344B" w:rsidRPr="00932426" w:rsidRDefault="00E3344B" w:rsidP="00FF14FA">
            <w:pPr>
              <w:pStyle w:val="NoSpacing"/>
              <w:ind w:left="20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</w:tcPr>
          <w:p w14:paraId="5A29C9A0" w14:textId="77777777" w:rsidR="00E3344B" w:rsidRPr="00932426" w:rsidRDefault="00E3344B" w:rsidP="00FF14FA">
            <w:pPr>
              <w:pStyle w:val="NoSpacing"/>
              <w:ind w:left="200" w:hanging="8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Sedative &amp; Hypnotic</w:t>
            </w:r>
          </w:p>
          <w:p w14:paraId="1028E362" w14:textId="77777777" w:rsidR="00E3344B" w:rsidRPr="00932426" w:rsidRDefault="00E3344B" w:rsidP="00FF14FA">
            <w:pPr>
              <w:pStyle w:val="NoSpacing"/>
              <w:ind w:left="200" w:hanging="8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Medications</w:t>
            </w:r>
          </w:p>
          <w:p w14:paraId="0BA7DB6E" w14:textId="77777777" w:rsidR="00E3344B" w:rsidRPr="00932426" w:rsidRDefault="00E3344B" w:rsidP="00FF14FA">
            <w:pPr>
              <w:pStyle w:val="NoSpacing"/>
              <w:ind w:left="200" w:hanging="8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vAlign w:val="center"/>
          </w:tcPr>
          <w:p w14:paraId="4199C09C" w14:textId="77777777" w:rsidR="00E3344B" w:rsidRPr="00932426" w:rsidRDefault="00E3344B" w:rsidP="00FF14FA">
            <w:pPr>
              <w:pStyle w:val="NoSpacing"/>
              <w:ind w:left="200" w:hanging="26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194" w:type="dxa"/>
            <w:gridSpan w:val="2"/>
            <w:vAlign w:val="center"/>
          </w:tcPr>
          <w:p w14:paraId="427EFC9C" w14:textId="77777777" w:rsidR="00E3344B" w:rsidRPr="00932426" w:rsidRDefault="00E3344B" w:rsidP="00FF14FA">
            <w:pPr>
              <w:pStyle w:val="NoSpacing"/>
              <w:ind w:left="200" w:firstLine="6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40%</w:t>
            </w:r>
          </w:p>
        </w:tc>
        <w:tc>
          <w:tcPr>
            <w:tcW w:w="786" w:type="dxa"/>
            <w:vAlign w:val="center"/>
          </w:tcPr>
          <w:p w14:paraId="1CADC1A5" w14:textId="77777777" w:rsidR="00E3344B" w:rsidRPr="00932426" w:rsidRDefault="00E3344B" w:rsidP="00FF14FA">
            <w:pPr>
              <w:pStyle w:val="NoSpacing"/>
              <w:ind w:left="200" w:right="8" w:firstLine="4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810" w:type="dxa"/>
            <w:vAlign w:val="center"/>
          </w:tcPr>
          <w:p w14:paraId="50EA89AB" w14:textId="77777777" w:rsidR="00E3344B" w:rsidRPr="00932426" w:rsidRDefault="00E3344B" w:rsidP="00FF14FA">
            <w:pPr>
              <w:pStyle w:val="NoSpacing"/>
              <w:ind w:left="200" w:right="8" w:firstLine="7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60%</w:t>
            </w:r>
          </w:p>
        </w:tc>
      </w:tr>
      <w:tr w:rsidR="00E3344B" w:rsidRPr="00932426" w14:paraId="56EAFF9C" w14:textId="77777777" w:rsidTr="00FF14FA">
        <w:trPr>
          <w:gridAfter w:val="1"/>
          <w:wAfter w:w="72" w:type="dxa"/>
          <w:trHeight w:val="253"/>
        </w:trPr>
        <w:tc>
          <w:tcPr>
            <w:tcW w:w="3060" w:type="dxa"/>
            <w:vMerge/>
            <w:vAlign w:val="center"/>
          </w:tcPr>
          <w:p w14:paraId="144116FB" w14:textId="77777777" w:rsidR="00E3344B" w:rsidRPr="00932426" w:rsidRDefault="00E3344B" w:rsidP="00FF14FA">
            <w:pPr>
              <w:pStyle w:val="NoSpacing"/>
              <w:ind w:left="20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</w:tcPr>
          <w:p w14:paraId="201B65AA" w14:textId="77777777" w:rsidR="00E3344B" w:rsidRPr="00932426" w:rsidRDefault="00E3344B" w:rsidP="00FF14FA">
            <w:pPr>
              <w:pStyle w:val="NoSpacing"/>
              <w:ind w:left="200" w:hanging="8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Alcoholic Beverages:</w:t>
            </w:r>
          </w:p>
        </w:tc>
        <w:tc>
          <w:tcPr>
            <w:tcW w:w="630" w:type="dxa"/>
            <w:vAlign w:val="center"/>
          </w:tcPr>
          <w:p w14:paraId="5617F35D" w14:textId="77777777" w:rsidR="00E3344B" w:rsidRPr="00932426" w:rsidRDefault="00E3344B" w:rsidP="00FF14FA">
            <w:pPr>
              <w:pStyle w:val="NoSpacing"/>
              <w:ind w:left="200" w:hanging="26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194" w:type="dxa"/>
            <w:gridSpan w:val="2"/>
            <w:vAlign w:val="center"/>
          </w:tcPr>
          <w:p w14:paraId="6FE010FF" w14:textId="77777777" w:rsidR="00E3344B" w:rsidRPr="00932426" w:rsidRDefault="00E3344B" w:rsidP="00FF14FA">
            <w:pPr>
              <w:pStyle w:val="NoSpacing"/>
              <w:ind w:left="200" w:firstLine="6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32%</w:t>
            </w:r>
          </w:p>
        </w:tc>
        <w:tc>
          <w:tcPr>
            <w:tcW w:w="786" w:type="dxa"/>
            <w:vAlign w:val="center"/>
          </w:tcPr>
          <w:p w14:paraId="01F8FB28" w14:textId="77777777" w:rsidR="00E3344B" w:rsidRPr="00932426" w:rsidRDefault="00E3344B" w:rsidP="00FF14FA">
            <w:pPr>
              <w:pStyle w:val="NoSpacing"/>
              <w:ind w:left="200" w:right="8" w:firstLine="4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810" w:type="dxa"/>
            <w:vAlign w:val="center"/>
          </w:tcPr>
          <w:p w14:paraId="47C7CC07" w14:textId="77777777" w:rsidR="00E3344B" w:rsidRPr="00932426" w:rsidRDefault="00E3344B" w:rsidP="00FF14FA">
            <w:pPr>
              <w:pStyle w:val="NoSpacing"/>
              <w:ind w:left="200" w:right="8" w:firstLine="7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68%</w:t>
            </w:r>
          </w:p>
        </w:tc>
      </w:tr>
      <w:tr w:rsidR="00E3344B" w:rsidRPr="00932426" w14:paraId="6D456C1C" w14:textId="77777777" w:rsidTr="00FF14FA">
        <w:trPr>
          <w:gridAfter w:val="1"/>
          <w:wAfter w:w="72" w:type="dxa"/>
          <w:trHeight w:val="506"/>
        </w:trPr>
        <w:tc>
          <w:tcPr>
            <w:tcW w:w="3060" w:type="dxa"/>
            <w:vMerge/>
            <w:vAlign w:val="center"/>
          </w:tcPr>
          <w:p w14:paraId="105CF711" w14:textId="77777777" w:rsidR="00E3344B" w:rsidRPr="00932426" w:rsidRDefault="00E3344B" w:rsidP="00FF14FA">
            <w:pPr>
              <w:pStyle w:val="NoSpacing"/>
              <w:ind w:left="20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</w:tcPr>
          <w:p w14:paraId="597EF029" w14:textId="77777777" w:rsidR="00E3344B" w:rsidRPr="00932426" w:rsidRDefault="00E3344B" w:rsidP="00FF14FA">
            <w:pPr>
              <w:pStyle w:val="NoSpacing"/>
              <w:ind w:left="200" w:hanging="8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Inhalation of Volatile</w:t>
            </w:r>
          </w:p>
          <w:p w14:paraId="75D03C71" w14:textId="77777777" w:rsidR="00E3344B" w:rsidRDefault="00E3344B" w:rsidP="00FF14FA">
            <w:pPr>
              <w:pStyle w:val="NoSpacing"/>
              <w:ind w:left="200" w:hanging="8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Substances</w:t>
            </w:r>
          </w:p>
          <w:p w14:paraId="50ABBC4D" w14:textId="77777777" w:rsidR="00E3344B" w:rsidRPr="00932426" w:rsidRDefault="00E3344B" w:rsidP="00FF14FA">
            <w:pPr>
              <w:pStyle w:val="NoSpacing"/>
              <w:ind w:left="200" w:hanging="8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vAlign w:val="center"/>
          </w:tcPr>
          <w:p w14:paraId="6763BC8C" w14:textId="77777777" w:rsidR="00E3344B" w:rsidRPr="00932426" w:rsidRDefault="00E3344B" w:rsidP="00FF14FA">
            <w:pPr>
              <w:pStyle w:val="NoSpacing"/>
              <w:ind w:left="200" w:hanging="26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194" w:type="dxa"/>
            <w:gridSpan w:val="2"/>
            <w:vAlign w:val="center"/>
          </w:tcPr>
          <w:p w14:paraId="78453A3F" w14:textId="77777777" w:rsidR="00E3344B" w:rsidRPr="00932426" w:rsidRDefault="00E3344B" w:rsidP="00FF14FA">
            <w:pPr>
              <w:pStyle w:val="NoSpacing"/>
              <w:ind w:left="200" w:firstLine="6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20%</w:t>
            </w:r>
          </w:p>
        </w:tc>
        <w:tc>
          <w:tcPr>
            <w:tcW w:w="786" w:type="dxa"/>
            <w:vAlign w:val="center"/>
          </w:tcPr>
          <w:p w14:paraId="12D8789A" w14:textId="77777777" w:rsidR="00E3344B" w:rsidRPr="00932426" w:rsidRDefault="00E3344B" w:rsidP="00FF14FA">
            <w:pPr>
              <w:pStyle w:val="NoSpacing"/>
              <w:ind w:left="200" w:right="8" w:firstLine="4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810" w:type="dxa"/>
            <w:vAlign w:val="center"/>
          </w:tcPr>
          <w:p w14:paraId="15976D36" w14:textId="77777777" w:rsidR="00E3344B" w:rsidRPr="00932426" w:rsidRDefault="00E3344B" w:rsidP="00FF14FA">
            <w:pPr>
              <w:pStyle w:val="NoSpacing"/>
              <w:ind w:left="200" w:right="8" w:firstLine="7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80%</w:t>
            </w:r>
          </w:p>
        </w:tc>
      </w:tr>
      <w:tr w:rsidR="00E3344B" w:rsidRPr="00932426" w14:paraId="1163C40B" w14:textId="77777777" w:rsidTr="00FF14FA">
        <w:trPr>
          <w:gridAfter w:val="1"/>
          <w:wAfter w:w="72" w:type="dxa"/>
          <w:trHeight w:val="253"/>
        </w:trPr>
        <w:tc>
          <w:tcPr>
            <w:tcW w:w="3060" w:type="dxa"/>
            <w:vMerge w:val="restart"/>
            <w:vAlign w:val="center"/>
          </w:tcPr>
          <w:p w14:paraId="1B51508E" w14:textId="77777777" w:rsidR="00E3344B" w:rsidRPr="00932426" w:rsidRDefault="00E3344B" w:rsidP="00FF14FA">
            <w:pPr>
              <w:pStyle w:val="NoSpacing"/>
              <w:ind w:left="200" w:hanging="8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2426">
              <w:rPr>
                <w:rFonts w:asciiTheme="majorBidi" w:hAnsiTheme="majorBidi" w:cstheme="majorBidi"/>
                <w:b/>
                <w:bCs/>
              </w:rPr>
              <w:t>Method of drug use.</w:t>
            </w:r>
          </w:p>
        </w:tc>
        <w:tc>
          <w:tcPr>
            <w:tcW w:w="2795" w:type="dxa"/>
          </w:tcPr>
          <w:p w14:paraId="198C1E19" w14:textId="77777777" w:rsidR="00E3344B" w:rsidRDefault="00E3344B" w:rsidP="00FF14FA">
            <w:pPr>
              <w:pStyle w:val="NoSpacing"/>
              <w:ind w:left="200" w:hanging="8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Oral</w:t>
            </w:r>
          </w:p>
          <w:p w14:paraId="2F6B55A3" w14:textId="77777777" w:rsidR="00E3344B" w:rsidRPr="00932426" w:rsidRDefault="00E3344B" w:rsidP="00FF14FA">
            <w:pPr>
              <w:pStyle w:val="NoSpacing"/>
              <w:ind w:left="200" w:hanging="8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vAlign w:val="center"/>
          </w:tcPr>
          <w:p w14:paraId="43C11CAA" w14:textId="77777777" w:rsidR="00E3344B" w:rsidRPr="00932426" w:rsidRDefault="00E3344B" w:rsidP="00FF14FA">
            <w:pPr>
              <w:pStyle w:val="NoSpacing"/>
              <w:ind w:left="200" w:hanging="26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1194" w:type="dxa"/>
            <w:gridSpan w:val="2"/>
            <w:vAlign w:val="center"/>
          </w:tcPr>
          <w:p w14:paraId="6275866A" w14:textId="77777777" w:rsidR="00E3344B" w:rsidRPr="00932426" w:rsidRDefault="00E3344B" w:rsidP="00FF14FA">
            <w:pPr>
              <w:pStyle w:val="NoSpacing"/>
              <w:ind w:left="200" w:firstLine="7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50%</w:t>
            </w:r>
          </w:p>
        </w:tc>
        <w:tc>
          <w:tcPr>
            <w:tcW w:w="786" w:type="dxa"/>
            <w:vAlign w:val="center"/>
          </w:tcPr>
          <w:p w14:paraId="51B2767C" w14:textId="77777777" w:rsidR="00E3344B" w:rsidRPr="00932426" w:rsidRDefault="00E3344B" w:rsidP="00FF14FA">
            <w:pPr>
              <w:pStyle w:val="NoSpacing"/>
              <w:ind w:left="200" w:right="8" w:firstLine="4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810" w:type="dxa"/>
            <w:vAlign w:val="center"/>
          </w:tcPr>
          <w:p w14:paraId="4678550E" w14:textId="77777777" w:rsidR="00E3344B" w:rsidRPr="00932426" w:rsidRDefault="00E3344B" w:rsidP="00FF14FA">
            <w:pPr>
              <w:pStyle w:val="NoSpacing"/>
              <w:ind w:left="200" w:right="8" w:firstLine="7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50%</w:t>
            </w:r>
          </w:p>
        </w:tc>
      </w:tr>
      <w:tr w:rsidR="00E3344B" w:rsidRPr="00932426" w14:paraId="4C19B756" w14:textId="77777777" w:rsidTr="00FF14FA">
        <w:trPr>
          <w:gridAfter w:val="1"/>
          <w:wAfter w:w="72" w:type="dxa"/>
          <w:trHeight w:val="253"/>
        </w:trPr>
        <w:tc>
          <w:tcPr>
            <w:tcW w:w="3060" w:type="dxa"/>
            <w:vMerge/>
            <w:vAlign w:val="center"/>
          </w:tcPr>
          <w:p w14:paraId="3B649830" w14:textId="77777777" w:rsidR="00E3344B" w:rsidRPr="00932426" w:rsidRDefault="00E3344B" w:rsidP="00FF14FA">
            <w:pPr>
              <w:pStyle w:val="NoSpacing"/>
              <w:ind w:left="20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</w:tcPr>
          <w:p w14:paraId="1D2F3A23" w14:textId="77777777" w:rsidR="00E3344B" w:rsidRDefault="00E3344B" w:rsidP="00FF14FA">
            <w:pPr>
              <w:pStyle w:val="NoSpacing"/>
              <w:ind w:left="200" w:hanging="8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Nasal</w:t>
            </w:r>
          </w:p>
          <w:p w14:paraId="37D61C3E" w14:textId="77777777" w:rsidR="00E3344B" w:rsidRPr="00932426" w:rsidRDefault="00E3344B" w:rsidP="00FF14FA">
            <w:pPr>
              <w:pStyle w:val="NoSpacing"/>
              <w:ind w:left="200" w:hanging="8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vAlign w:val="center"/>
          </w:tcPr>
          <w:p w14:paraId="2C0653F6" w14:textId="77777777" w:rsidR="00E3344B" w:rsidRPr="00932426" w:rsidRDefault="00E3344B" w:rsidP="00FF14FA">
            <w:pPr>
              <w:pStyle w:val="NoSpacing"/>
              <w:ind w:left="200" w:hanging="26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194" w:type="dxa"/>
            <w:gridSpan w:val="2"/>
            <w:vAlign w:val="center"/>
          </w:tcPr>
          <w:p w14:paraId="09CFCB41" w14:textId="77777777" w:rsidR="00E3344B" w:rsidRPr="00932426" w:rsidRDefault="00E3344B" w:rsidP="00FF14FA">
            <w:pPr>
              <w:pStyle w:val="NoSpacing"/>
              <w:ind w:left="200" w:firstLine="7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36%</w:t>
            </w:r>
          </w:p>
        </w:tc>
        <w:tc>
          <w:tcPr>
            <w:tcW w:w="786" w:type="dxa"/>
            <w:vAlign w:val="center"/>
          </w:tcPr>
          <w:p w14:paraId="03B529A6" w14:textId="77777777" w:rsidR="00E3344B" w:rsidRPr="00932426" w:rsidRDefault="00E3344B" w:rsidP="00FF14FA">
            <w:pPr>
              <w:pStyle w:val="NoSpacing"/>
              <w:ind w:left="200" w:right="8" w:firstLine="4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810" w:type="dxa"/>
            <w:vAlign w:val="center"/>
          </w:tcPr>
          <w:p w14:paraId="580B7F26" w14:textId="77777777" w:rsidR="00E3344B" w:rsidRPr="00932426" w:rsidRDefault="00E3344B" w:rsidP="00FF14FA">
            <w:pPr>
              <w:pStyle w:val="NoSpacing"/>
              <w:ind w:left="200" w:right="8" w:firstLine="7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64%</w:t>
            </w:r>
          </w:p>
        </w:tc>
      </w:tr>
      <w:tr w:rsidR="00E3344B" w:rsidRPr="00932426" w14:paraId="3201F2BE" w14:textId="77777777" w:rsidTr="00FF14FA">
        <w:trPr>
          <w:gridAfter w:val="1"/>
          <w:wAfter w:w="72" w:type="dxa"/>
          <w:trHeight w:val="251"/>
        </w:trPr>
        <w:tc>
          <w:tcPr>
            <w:tcW w:w="3060" w:type="dxa"/>
            <w:vMerge/>
            <w:vAlign w:val="center"/>
          </w:tcPr>
          <w:p w14:paraId="119B329D" w14:textId="77777777" w:rsidR="00E3344B" w:rsidRPr="00932426" w:rsidRDefault="00E3344B" w:rsidP="00FF14FA">
            <w:pPr>
              <w:pStyle w:val="NoSpacing"/>
              <w:ind w:left="20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</w:tcPr>
          <w:p w14:paraId="09F178BF" w14:textId="77777777" w:rsidR="00E3344B" w:rsidRDefault="00E3344B" w:rsidP="00FF14FA">
            <w:pPr>
              <w:pStyle w:val="NoSpacing"/>
              <w:ind w:left="200" w:hanging="8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Injection</w:t>
            </w:r>
          </w:p>
          <w:p w14:paraId="0FB1E459" w14:textId="77777777" w:rsidR="00E3344B" w:rsidRPr="00932426" w:rsidRDefault="00E3344B" w:rsidP="00FF14FA">
            <w:pPr>
              <w:pStyle w:val="NoSpacing"/>
              <w:ind w:left="200" w:hanging="8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vAlign w:val="center"/>
          </w:tcPr>
          <w:p w14:paraId="3691DD36" w14:textId="77777777" w:rsidR="00E3344B" w:rsidRPr="00932426" w:rsidRDefault="00E3344B" w:rsidP="00FF14FA">
            <w:pPr>
              <w:pStyle w:val="NoSpacing"/>
              <w:ind w:left="200" w:hanging="26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194" w:type="dxa"/>
            <w:gridSpan w:val="2"/>
            <w:vAlign w:val="center"/>
          </w:tcPr>
          <w:p w14:paraId="14E020E9" w14:textId="77777777" w:rsidR="00E3344B" w:rsidRPr="00932426" w:rsidRDefault="00E3344B" w:rsidP="00FF14FA">
            <w:pPr>
              <w:pStyle w:val="NoSpacing"/>
              <w:ind w:left="200" w:firstLine="7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38%</w:t>
            </w:r>
          </w:p>
        </w:tc>
        <w:tc>
          <w:tcPr>
            <w:tcW w:w="786" w:type="dxa"/>
            <w:vAlign w:val="center"/>
          </w:tcPr>
          <w:p w14:paraId="755B3846" w14:textId="77777777" w:rsidR="00E3344B" w:rsidRPr="00932426" w:rsidRDefault="00E3344B" w:rsidP="00FF14FA">
            <w:pPr>
              <w:pStyle w:val="NoSpacing"/>
              <w:ind w:left="200" w:right="8" w:firstLine="4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31</w:t>
            </w:r>
          </w:p>
        </w:tc>
        <w:tc>
          <w:tcPr>
            <w:tcW w:w="810" w:type="dxa"/>
            <w:vAlign w:val="center"/>
          </w:tcPr>
          <w:p w14:paraId="478AC705" w14:textId="77777777" w:rsidR="00E3344B" w:rsidRPr="00932426" w:rsidRDefault="00E3344B" w:rsidP="00FF14FA">
            <w:pPr>
              <w:pStyle w:val="NoSpacing"/>
              <w:ind w:left="200" w:right="8" w:firstLine="7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62%</w:t>
            </w:r>
          </w:p>
        </w:tc>
      </w:tr>
      <w:tr w:rsidR="00E3344B" w:rsidRPr="00932426" w14:paraId="34CA1413" w14:textId="77777777" w:rsidTr="00FF14FA">
        <w:trPr>
          <w:gridAfter w:val="1"/>
          <w:wAfter w:w="72" w:type="dxa"/>
          <w:trHeight w:val="386"/>
        </w:trPr>
        <w:tc>
          <w:tcPr>
            <w:tcW w:w="3060" w:type="dxa"/>
            <w:vMerge/>
            <w:vAlign w:val="center"/>
          </w:tcPr>
          <w:p w14:paraId="0FCA3A65" w14:textId="77777777" w:rsidR="00E3344B" w:rsidRPr="00932426" w:rsidRDefault="00E3344B" w:rsidP="00FF14FA">
            <w:pPr>
              <w:pStyle w:val="NoSpacing"/>
              <w:ind w:left="20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795" w:type="dxa"/>
          </w:tcPr>
          <w:p w14:paraId="5C2EE039" w14:textId="77777777" w:rsidR="00E3344B" w:rsidRPr="00932426" w:rsidRDefault="00E3344B" w:rsidP="00FF14FA">
            <w:pPr>
              <w:pStyle w:val="NoSpacing"/>
              <w:ind w:left="192" w:hanging="8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Combination of the above</w:t>
            </w:r>
          </w:p>
          <w:p w14:paraId="0D5CD901" w14:textId="77777777" w:rsidR="00E3344B" w:rsidRPr="00932426" w:rsidRDefault="00E3344B" w:rsidP="00FF14FA">
            <w:pPr>
              <w:pStyle w:val="NoSpacing"/>
              <w:ind w:left="200" w:hanging="8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vAlign w:val="center"/>
          </w:tcPr>
          <w:p w14:paraId="3DFDBD3A" w14:textId="77777777" w:rsidR="00E3344B" w:rsidRPr="00932426" w:rsidRDefault="00E3344B" w:rsidP="00FF14FA">
            <w:pPr>
              <w:pStyle w:val="NoSpacing"/>
              <w:ind w:left="200" w:hanging="26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1194" w:type="dxa"/>
            <w:gridSpan w:val="2"/>
            <w:vAlign w:val="center"/>
          </w:tcPr>
          <w:p w14:paraId="4A5126F2" w14:textId="77777777" w:rsidR="00E3344B" w:rsidRPr="00932426" w:rsidRDefault="00E3344B" w:rsidP="00FF14FA">
            <w:pPr>
              <w:pStyle w:val="NoSpacing"/>
              <w:ind w:left="200" w:firstLine="7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54%</w:t>
            </w:r>
          </w:p>
        </w:tc>
        <w:tc>
          <w:tcPr>
            <w:tcW w:w="786" w:type="dxa"/>
            <w:vAlign w:val="center"/>
          </w:tcPr>
          <w:p w14:paraId="264FF9B1" w14:textId="77777777" w:rsidR="00E3344B" w:rsidRPr="00932426" w:rsidRDefault="00E3344B" w:rsidP="00FF14FA">
            <w:pPr>
              <w:pStyle w:val="NoSpacing"/>
              <w:ind w:left="200" w:right="8" w:firstLine="4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810" w:type="dxa"/>
            <w:vAlign w:val="center"/>
          </w:tcPr>
          <w:p w14:paraId="652AC4BB" w14:textId="77777777" w:rsidR="00E3344B" w:rsidRPr="00932426" w:rsidRDefault="00E3344B" w:rsidP="00FF14FA">
            <w:pPr>
              <w:pStyle w:val="NoSpacing"/>
              <w:ind w:left="200" w:right="8" w:firstLine="7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46%</w:t>
            </w:r>
          </w:p>
        </w:tc>
      </w:tr>
      <w:tr w:rsidR="00E3344B" w:rsidRPr="00932426" w14:paraId="32420805" w14:textId="77777777" w:rsidTr="00FF14FA">
        <w:trPr>
          <w:gridAfter w:val="1"/>
          <w:wAfter w:w="72" w:type="dxa"/>
          <w:trHeight w:val="482"/>
        </w:trPr>
        <w:tc>
          <w:tcPr>
            <w:tcW w:w="3060" w:type="dxa"/>
            <w:vMerge w:val="restart"/>
            <w:vAlign w:val="center"/>
          </w:tcPr>
          <w:p w14:paraId="4770E416" w14:textId="77777777" w:rsidR="00E3344B" w:rsidRPr="00932426" w:rsidRDefault="00E3344B" w:rsidP="00FF14FA">
            <w:pPr>
              <w:pStyle w:val="NoSpacing"/>
              <w:ind w:left="200" w:hanging="188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32426">
              <w:rPr>
                <w:rFonts w:asciiTheme="majorBidi" w:hAnsiTheme="majorBidi" w:cstheme="majorBidi"/>
                <w:b/>
                <w:bCs/>
              </w:rPr>
              <w:t>Reasons for substance use.</w:t>
            </w:r>
          </w:p>
        </w:tc>
        <w:tc>
          <w:tcPr>
            <w:tcW w:w="2795" w:type="dxa"/>
          </w:tcPr>
          <w:p w14:paraId="50EAE8E6" w14:textId="77777777" w:rsidR="00E3344B" w:rsidRPr="00932426" w:rsidRDefault="00E3344B" w:rsidP="00FF14FA">
            <w:pPr>
              <w:pStyle w:val="NoSpacing"/>
              <w:ind w:left="200" w:hanging="8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Experimentation or</w:t>
            </w:r>
          </w:p>
          <w:p w14:paraId="5EF58F47" w14:textId="77777777" w:rsidR="00E3344B" w:rsidRDefault="00E3344B" w:rsidP="00FF14FA">
            <w:pPr>
              <w:pStyle w:val="NoSpacing"/>
              <w:ind w:left="200" w:hanging="8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Curiosity</w:t>
            </w:r>
          </w:p>
          <w:p w14:paraId="0D867AD3" w14:textId="77777777" w:rsidR="00E3344B" w:rsidRPr="00932426" w:rsidRDefault="00E3344B" w:rsidP="00FF14FA">
            <w:pPr>
              <w:pStyle w:val="NoSpacing"/>
              <w:ind w:left="200" w:hanging="8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vAlign w:val="center"/>
          </w:tcPr>
          <w:p w14:paraId="7B22B6EF" w14:textId="77777777" w:rsidR="00E3344B" w:rsidRPr="00932426" w:rsidRDefault="00E3344B" w:rsidP="00FF14FA">
            <w:pPr>
              <w:pStyle w:val="NoSpacing"/>
              <w:ind w:left="200" w:hanging="26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37</w:t>
            </w:r>
          </w:p>
        </w:tc>
        <w:tc>
          <w:tcPr>
            <w:tcW w:w="1194" w:type="dxa"/>
            <w:gridSpan w:val="2"/>
            <w:vAlign w:val="center"/>
          </w:tcPr>
          <w:p w14:paraId="7DD0D732" w14:textId="77777777" w:rsidR="00E3344B" w:rsidRPr="00932426" w:rsidRDefault="00E3344B" w:rsidP="00FF14FA">
            <w:pPr>
              <w:pStyle w:val="NoSpacing"/>
              <w:ind w:left="200" w:firstLine="7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74%</w:t>
            </w:r>
          </w:p>
        </w:tc>
        <w:tc>
          <w:tcPr>
            <w:tcW w:w="786" w:type="dxa"/>
            <w:vAlign w:val="center"/>
          </w:tcPr>
          <w:p w14:paraId="4FDC9A6A" w14:textId="77777777" w:rsidR="00E3344B" w:rsidRPr="00932426" w:rsidRDefault="00E3344B" w:rsidP="00FF14FA">
            <w:pPr>
              <w:pStyle w:val="NoSpacing"/>
              <w:ind w:left="200" w:right="8" w:firstLine="4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810" w:type="dxa"/>
            <w:vAlign w:val="center"/>
          </w:tcPr>
          <w:p w14:paraId="5D1CBB15" w14:textId="77777777" w:rsidR="00E3344B" w:rsidRPr="00932426" w:rsidRDefault="00E3344B" w:rsidP="00FF14FA">
            <w:pPr>
              <w:pStyle w:val="NoSpacing"/>
              <w:ind w:left="200" w:right="8" w:firstLine="7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26%</w:t>
            </w:r>
          </w:p>
        </w:tc>
      </w:tr>
      <w:tr w:rsidR="00E3344B" w:rsidRPr="00932426" w14:paraId="0E2D16F5" w14:textId="77777777" w:rsidTr="00FF14FA">
        <w:trPr>
          <w:gridAfter w:val="1"/>
          <w:wAfter w:w="72" w:type="dxa"/>
          <w:trHeight w:val="204"/>
        </w:trPr>
        <w:tc>
          <w:tcPr>
            <w:tcW w:w="3060" w:type="dxa"/>
            <w:vMerge/>
          </w:tcPr>
          <w:p w14:paraId="2A3A772B" w14:textId="77777777" w:rsidR="00E3344B" w:rsidRPr="00932426" w:rsidRDefault="00E3344B" w:rsidP="00FF14FA">
            <w:pPr>
              <w:pStyle w:val="NoSpacing"/>
              <w:ind w:left="200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</w:tcPr>
          <w:p w14:paraId="1FFA6DD0" w14:textId="77777777" w:rsidR="00E3344B" w:rsidRDefault="00E3344B" w:rsidP="00FF14FA">
            <w:pPr>
              <w:pStyle w:val="NoSpacing"/>
              <w:ind w:left="200" w:hanging="8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Peer Influence</w:t>
            </w:r>
          </w:p>
          <w:p w14:paraId="65537916" w14:textId="77777777" w:rsidR="00E3344B" w:rsidRPr="00932426" w:rsidRDefault="00E3344B" w:rsidP="00FF14FA">
            <w:pPr>
              <w:pStyle w:val="NoSpacing"/>
              <w:ind w:left="200" w:hanging="8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vAlign w:val="center"/>
          </w:tcPr>
          <w:p w14:paraId="4E59277E" w14:textId="77777777" w:rsidR="00E3344B" w:rsidRPr="00932426" w:rsidRDefault="00E3344B" w:rsidP="00FF14FA">
            <w:pPr>
              <w:pStyle w:val="NoSpacing"/>
              <w:ind w:left="200" w:hanging="26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194" w:type="dxa"/>
            <w:gridSpan w:val="2"/>
            <w:vAlign w:val="center"/>
          </w:tcPr>
          <w:p w14:paraId="4D4CF932" w14:textId="77777777" w:rsidR="00E3344B" w:rsidRPr="00932426" w:rsidRDefault="00E3344B" w:rsidP="00FF14FA">
            <w:pPr>
              <w:pStyle w:val="NoSpacing"/>
              <w:ind w:left="200" w:firstLine="7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60%</w:t>
            </w:r>
          </w:p>
        </w:tc>
        <w:tc>
          <w:tcPr>
            <w:tcW w:w="786" w:type="dxa"/>
            <w:vAlign w:val="center"/>
          </w:tcPr>
          <w:p w14:paraId="1D00C6A3" w14:textId="77777777" w:rsidR="00E3344B" w:rsidRPr="00932426" w:rsidRDefault="00E3344B" w:rsidP="00FF14FA">
            <w:pPr>
              <w:pStyle w:val="NoSpacing"/>
              <w:ind w:left="200" w:right="8" w:firstLine="4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810" w:type="dxa"/>
            <w:vAlign w:val="center"/>
          </w:tcPr>
          <w:p w14:paraId="41D11C07" w14:textId="77777777" w:rsidR="00E3344B" w:rsidRPr="00932426" w:rsidRDefault="00E3344B" w:rsidP="00FF14FA">
            <w:pPr>
              <w:pStyle w:val="NoSpacing"/>
              <w:ind w:left="200" w:right="8" w:firstLine="7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40%</w:t>
            </w:r>
          </w:p>
        </w:tc>
      </w:tr>
      <w:tr w:rsidR="00E3344B" w:rsidRPr="00932426" w14:paraId="00E74B8B" w14:textId="77777777" w:rsidTr="00FF14FA">
        <w:trPr>
          <w:gridAfter w:val="1"/>
          <w:wAfter w:w="72" w:type="dxa"/>
          <w:trHeight w:val="457"/>
        </w:trPr>
        <w:tc>
          <w:tcPr>
            <w:tcW w:w="3060" w:type="dxa"/>
            <w:vMerge/>
          </w:tcPr>
          <w:p w14:paraId="72D66362" w14:textId="77777777" w:rsidR="00E3344B" w:rsidRPr="00932426" w:rsidRDefault="00E3344B" w:rsidP="00FF14FA">
            <w:pPr>
              <w:pStyle w:val="NoSpacing"/>
              <w:ind w:left="200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</w:tcPr>
          <w:p w14:paraId="25AF9127" w14:textId="77777777" w:rsidR="00E3344B" w:rsidRDefault="00E3344B" w:rsidP="00FF14FA">
            <w:pPr>
              <w:pStyle w:val="NoSpacing"/>
              <w:ind w:left="192" w:firstLine="20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Self-medication without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32426">
              <w:rPr>
                <w:rFonts w:asciiTheme="majorBidi" w:hAnsiTheme="majorBidi" w:cstheme="majorBidi"/>
              </w:rPr>
              <w:t>doctor's consultation</w:t>
            </w:r>
          </w:p>
          <w:p w14:paraId="5B604408" w14:textId="77777777" w:rsidR="00E3344B" w:rsidRPr="00932426" w:rsidRDefault="00E3344B" w:rsidP="00FF14FA">
            <w:pPr>
              <w:pStyle w:val="NoSpacing"/>
              <w:ind w:left="192" w:firstLine="20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vAlign w:val="center"/>
          </w:tcPr>
          <w:p w14:paraId="171ECFF5" w14:textId="77777777" w:rsidR="00E3344B" w:rsidRPr="00932426" w:rsidRDefault="00E3344B" w:rsidP="00FF14FA">
            <w:pPr>
              <w:pStyle w:val="NoSpacing"/>
              <w:ind w:left="200" w:hanging="26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194" w:type="dxa"/>
            <w:gridSpan w:val="2"/>
            <w:vAlign w:val="center"/>
          </w:tcPr>
          <w:p w14:paraId="141CB6CF" w14:textId="77777777" w:rsidR="00E3344B" w:rsidRPr="00932426" w:rsidRDefault="00E3344B" w:rsidP="00FF14FA">
            <w:pPr>
              <w:pStyle w:val="NoSpacing"/>
              <w:ind w:left="200" w:firstLine="7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32%</w:t>
            </w:r>
          </w:p>
        </w:tc>
        <w:tc>
          <w:tcPr>
            <w:tcW w:w="786" w:type="dxa"/>
            <w:vAlign w:val="center"/>
          </w:tcPr>
          <w:p w14:paraId="2C9DDDA5" w14:textId="77777777" w:rsidR="00E3344B" w:rsidRPr="00932426" w:rsidRDefault="00E3344B" w:rsidP="00FF14FA">
            <w:pPr>
              <w:pStyle w:val="NoSpacing"/>
              <w:ind w:left="200" w:right="8" w:firstLine="4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810" w:type="dxa"/>
            <w:vAlign w:val="center"/>
          </w:tcPr>
          <w:p w14:paraId="3F4CD07E" w14:textId="77777777" w:rsidR="00E3344B" w:rsidRPr="00932426" w:rsidRDefault="00E3344B" w:rsidP="00FF14FA">
            <w:pPr>
              <w:pStyle w:val="NoSpacing"/>
              <w:ind w:left="200" w:right="8" w:firstLine="7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68%</w:t>
            </w:r>
          </w:p>
        </w:tc>
      </w:tr>
      <w:tr w:rsidR="00E3344B" w:rsidRPr="00932426" w14:paraId="20A6C0EC" w14:textId="77777777" w:rsidTr="00FF14FA">
        <w:trPr>
          <w:gridAfter w:val="1"/>
          <w:wAfter w:w="72" w:type="dxa"/>
          <w:trHeight w:val="456"/>
        </w:trPr>
        <w:tc>
          <w:tcPr>
            <w:tcW w:w="3060" w:type="dxa"/>
            <w:vMerge/>
          </w:tcPr>
          <w:p w14:paraId="4449B7D6" w14:textId="77777777" w:rsidR="00E3344B" w:rsidRPr="00932426" w:rsidRDefault="00E3344B" w:rsidP="00FF14FA">
            <w:pPr>
              <w:pStyle w:val="NoSpacing"/>
              <w:ind w:left="200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</w:tcPr>
          <w:p w14:paraId="5B1E6A41" w14:textId="77777777" w:rsidR="00E3344B" w:rsidRDefault="00E3344B" w:rsidP="00FF14FA">
            <w:pPr>
              <w:pStyle w:val="NoSpacing"/>
              <w:ind w:left="192" w:firstLine="0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Relief from Anxiety and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32426">
              <w:rPr>
                <w:rFonts w:asciiTheme="majorBidi" w:hAnsiTheme="majorBidi" w:cstheme="majorBidi"/>
              </w:rPr>
              <w:t>Stress</w:t>
            </w:r>
          </w:p>
          <w:p w14:paraId="38DF18EE" w14:textId="77777777" w:rsidR="00E3344B" w:rsidRPr="00932426" w:rsidRDefault="00E3344B" w:rsidP="00FF14FA">
            <w:pPr>
              <w:pStyle w:val="NoSpacing"/>
              <w:ind w:left="192" w:firstLine="0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vAlign w:val="center"/>
          </w:tcPr>
          <w:p w14:paraId="61CC29B7" w14:textId="77777777" w:rsidR="00E3344B" w:rsidRPr="00932426" w:rsidRDefault="00E3344B" w:rsidP="00FF14FA">
            <w:pPr>
              <w:pStyle w:val="NoSpacing"/>
              <w:ind w:left="200" w:hanging="26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1194" w:type="dxa"/>
            <w:gridSpan w:val="2"/>
            <w:vAlign w:val="center"/>
          </w:tcPr>
          <w:p w14:paraId="706947B7" w14:textId="77777777" w:rsidR="00E3344B" w:rsidRPr="00932426" w:rsidRDefault="00E3344B" w:rsidP="00FF14FA">
            <w:pPr>
              <w:pStyle w:val="NoSpacing"/>
              <w:ind w:left="200" w:firstLine="7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46%</w:t>
            </w:r>
          </w:p>
        </w:tc>
        <w:tc>
          <w:tcPr>
            <w:tcW w:w="786" w:type="dxa"/>
            <w:vAlign w:val="center"/>
          </w:tcPr>
          <w:p w14:paraId="11F12973" w14:textId="77777777" w:rsidR="00E3344B" w:rsidRPr="00932426" w:rsidRDefault="00E3344B" w:rsidP="00FF14FA">
            <w:pPr>
              <w:pStyle w:val="NoSpacing"/>
              <w:ind w:left="200" w:right="8" w:firstLine="4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810" w:type="dxa"/>
            <w:vAlign w:val="center"/>
          </w:tcPr>
          <w:p w14:paraId="6BCFDEE4" w14:textId="77777777" w:rsidR="00E3344B" w:rsidRPr="00932426" w:rsidRDefault="00E3344B" w:rsidP="00FF14FA">
            <w:pPr>
              <w:pStyle w:val="NoSpacing"/>
              <w:ind w:left="200" w:right="8" w:firstLine="7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54%</w:t>
            </w:r>
          </w:p>
        </w:tc>
      </w:tr>
      <w:tr w:rsidR="00E3344B" w:rsidRPr="00932426" w14:paraId="176E76D6" w14:textId="77777777" w:rsidTr="00FF14FA">
        <w:trPr>
          <w:gridAfter w:val="1"/>
          <w:wAfter w:w="72" w:type="dxa"/>
          <w:trHeight w:val="457"/>
        </w:trPr>
        <w:tc>
          <w:tcPr>
            <w:tcW w:w="3060" w:type="dxa"/>
            <w:vMerge/>
          </w:tcPr>
          <w:p w14:paraId="3843ED62" w14:textId="77777777" w:rsidR="00E3344B" w:rsidRPr="00932426" w:rsidRDefault="00E3344B" w:rsidP="00FF14FA">
            <w:pPr>
              <w:pStyle w:val="NoSpacing"/>
              <w:ind w:left="200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</w:tcPr>
          <w:p w14:paraId="20F6A5AA" w14:textId="77777777" w:rsidR="00E3344B" w:rsidRPr="00932426" w:rsidRDefault="00E3344B" w:rsidP="00FF14FA">
            <w:pPr>
              <w:pStyle w:val="NoSpacing"/>
              <w:ind w:left="192" w:firstLine="0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Enhancement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932426">
              <w:rPr>
                <w:rFonts w:asciiTheme="majorBidi" w:hAnsiTheme="majorBidi" w:cstheme="majorBidi"/>
              </w:rPr>
              <w:t>of Sexual</w:t>
            </w:r>
          </w:p>
          <w:p w14:paraId="313E352A" w14:textId="77777777" w:rsidR="00E3344B" w:rsidRDefault="00E3344B" w:rsidP="00FF14FA">
            <w:pPr>
              <w:pStyle w:val="NoSpacing"/>
              <w:ind w:left="360" w:hanging="168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Performance</w:t>
            </w:r>
          </w:p>
          <w:p w14:paraId="3A8A4DE5" w14:textId="77777777" w:rsidR="00E3344B" w:rsidRPr="00932426" w:rsidRDefault="00E3344B" w:rsidP="00FF14FA">
            <w:pPr>
              <w:pStyle w:val="NoSpacing"/>
              <w:ind w:left="360" w:hanging="168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vAlign w:val="center"/>
          </w:tcPr>
          <w:p w14:paraId="66DB2886" w14:textId="77777777" w:rsidR="00E3344B" w:rsidRPr="00932426" w:rsidRDefault="00E3344B" w:rsidP="00FF14FA">
            <w:pPr>
              <w:pStyle w:val="NoSpacing"/>
              <w:ind w:left="200" w:hanging="26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194" w:type="dxa"/>
            <w:gridSpan w:val="2"/>
            <w:vAlign w:val="center"/>
          </w:tcPr>
          <w:p w14:paraId="00AE90D3" w14:textId="77777777" w:rsidR="00E3344B" w:rsidRPr="00932426" w:rsidRDefault="00E3344B" w:rsidP="00FF14FA">
            <w:pPr>
              <w:pStyle w:val="NoSpacing"/>
              <w:ind w:left="200" w:firstLine="7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20%</w:t>
            </w:r>
          </w:p>
        </w:tc>
        <w:tc>
          <w:tcPr>
            <w:tcW w:w="786" w:type="dxa"/>
            <w:vAlign w:val="center"/>
          </w:tcPr>
          <w:p w14:paraId="43F69098" w14:textId="77777777" w:rsidR="00E3344B" w:rsidRPr="00932426" w:rsidRDefault="00E3344B" w:rsidP="00FF14FA">
            <w:pPr>
              <w:pStyle w:val="NoSpacing"/>
              <w:ind w:left="200" w:right="8" w:firstLine="4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810" w:type="dxa"/>
            <w:vAlign w:val="center"/>
          </w:tcPr>
          <w:p w14:paraId="6515FBEC" w14:textId="77777777" w:rsidR="00E3344B" w:rsidRPr="00932426" w:rsidRDefault="00E3344B" w:rsidP="00FF14FA">
            <w:pPr>
              <w:pStyle w:val="NoSpacing"/>
              <w:ind w:left="200" w:right="8" w:firstLine="7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80%</w:t>
            </w:r>
          </w:p>
        </w:tc>
      </w:tr>
      <w:tr w:rsidR="00E3344B" w:rsidRPr="00932426" w14:paraId="6DDF1913" w14:textId="77777777" w:rsidTr="00FF14FA">
        <w:trPr>
          <w:gridAfter w:val="1"/>
          <w:wAfter w:w="72" w:type="dxa"/>
          <w:trHeight w:val="201"/>
        </w:trPr>
        <w:tc>
          <w:tcPr>
            <w:tcW w:w="3060" w:type="dxa"/>
            <w:vMerge/>
          </w:tcPr>
          <w:p w14:paraId="03D1AB04" w14:textId="77777777" w:rsidR="00E3344B" w:rsidRPr="00932426" w:rsidRDefault="00E3344B" w:rsidP="00FF14FA">
            <w:pPr>
              <w:pStyle w:val="NoSpacing"/>
              <w:ind w:left="200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</w:tcPr>
          <w:p w14:paraId="1D9A5F91" w14:textId="77777777" w:rsidR="00E3344B" w:rsidRDefault="00E3344B" w:rsidP="00FF14FA">
            <w:pPr>
              <w:pStyle w:val="NoSpacing"/>
              <w:ind w:left="192" w:firstLine="12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Coping with Problems</w:t>
            </w:r>
          </w:p>
          <w:p w14:paraId="46511079" w14:textId="77777777" w:rsidR="00E3344B" w:rsidRPr="00932426" w:rsidRDefault="00E3344B" w:rsidP="00FF14FA">
            <w:pPr>
              <w:pStyle w:val="NoSpacing"/>
              <w:ind w:left="192" w:firstLine="12"/>
              <w:rPr>
                <w:rFonts w:asciiTheme="majorBidi" w:hAnsiTheme="majorBidi" w:cstheme="majorBidi"/>
              </w:rPr>
            </w:pPr>
          </w:p>
        </w:tc>
        <w:tc>
          <w:tcPr>
            <w:tcW w:w="630" w:type="dxa"/>
            <w:vAlign w:val="center"/>
          </w:tcPr>
          <w:p w14:paraId="2EF1C0C8" w14:textId="77777777" w:rsidR="00E3344B" w:rsidRPr="00932426" w:rsidRDefault="00E3344B" w:rsidP="00FF14FA">
            <w:pPr>
              <w:pStyle w:val="NoSpacing"/>
              <w:ind w:left="200" w:hanging="26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37</w:t>
            </w:r>
          </w:p>
        </w:tc>
        <w:tc>
          <w:tcPr>
            <w:tcW w:w="1194" w:type="dxa"/>
            <w:gridSpan w:val="2"/>
            <w:vAlign w:val="center"/>
          </w:tcPr>
          <w:p w14:paraId="0B7D95CC" w14:textId="77777777" w:rsidR="00E3344B" w:rsidRPr="00932426" w:rsidRDefault="00E3344B" w:rsidP="00FF14FA">
            <w:pPr>
              <w:pStyle w:val="NoSpacing"/>
              <w:ind w:left="200" w:firstLine="7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74%</w:t>
            </w:r>
          </w:p>
        </w:tc>
        <w:tc>
          <w:tcPr>
            <w:tcW w:w="786" w:type="dxa"/>
            <w:vAlign w:val="center"/>
          </w:tcPr>
          <w:p w14:paraId="6BE85E1E" w14:textId="77777777" w:rsidR="00E3344B" w:rsidRPr="00932426" w:rsidRDefault="00E3344B" w:rsidP="00FF14FA">
            <w:pPr>
              <w:pStyle w:val="NoSpacing"/>
              <w:ind w:left="200" w:right="8" w:firstLine="4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810" w:type="dxa"/>
            <w:vAlign w:val="center"/>
          </w:tcPr>
          <w:p w14:paraId="4C6F88C7" w14:textId="77777777" w:rsidR="00E3344B" w:rsidRPr="00932426" w:rsidRDefault="00E3344B" w:rsidP="00FF14FA">
            <w:pPr>
              <w:pStyle w:val="NoSpacing"/>
              <w:ind w:left="200" w:right="8" w:firstLine="7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26%</w:t>
            </w:r>
          </w:p>
        </w:tc>
      </w:tr>
      <w:tr w:rsidR="00E3344B" w:rsidRPr="00932426" w14:paraId="117DE71F" w14:textId="77777777" w:rsidTr="00FF14FA">
        <w:trPr>
          <w:gridAfter w:val="1"/>
          <w:wAfter w:w="72" w:type="dxa"/>
          <w:trHeight w:val="231"/>
        </w:trPr>
        <w:tc>
          <w:tcPr>
            <w:tcW w:w="3060" w:type="dxa"/>
            <w:vMerge/>
            <w:tcBorders>
              <w:bottom w:val="single" w:sz="4" w:space="0" w:color="auto"/>
            </w:tcBorders>
          </w:tcPr>
          <w:p w14:paraId="22D1E57D" w14:textId="77777777" w:rsidR="00E3344B" w:rsidRPr="00932426" w:rsidRDefault="00E3344B" w:rsidP="00FF14FA">
            <w:pPr>
              <w:pStyle w:val="NoSpacing"/>
              <w:ind w:left="200"/>
              <w:rPr>
                <w:rFonts w:asciiTheme="majorBidi" w:hAnsiTheme="majorBidi" w:cstheme="majorBidi"/>
              </w:rPr>
            </w:pP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695DC25A" w14:textId="77777777" w:rsidR="00E3344B" w:rsidRPr="00932426" w:rsidRDefault="00E3344B" w:rsidP="00FF14FA">
            <w:pPr>
              <w:pStyle w:val="NoSpacing"/>
              <w:ind w:left="192" w:firstLine="12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Overcoming Shyness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14:paraId="4CF5DDA5" w14:textId="77777777" w:rsidR="00E3344B" w:rsidRPr="00932426" w:rsidRDefault="00E3344B" w:rsidP="00FF14FA">
            <w:pPr>
              <w:pStyle w:val="NoSpacing"/>
              <w:ind w:left="-6" w:right="-90" w:hanging="26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194" w:type="dxa"/>
            <w:gridSpan w:val="2"/>
            <w:tcBorders>
              <w:bottom w:val="single" w:sz="4" w:space="0" w:color="auto"/>
            </w:tcBorders>
            <w:vAlign w:val="center"/>
          </w:tcPr>
          <w:p w14:paraId="0F44F2D0" w14:textId="77777777" w:rsidR="00E3344B" w:rsidRPr="00932426" w:rsidRDefault="00E3344B" w:rsidP="00FF14FA">
            <w:pPr>
              <w:pStyle w:val="NoSpacing"/>
              <w:ind w:right="-162" w:firstLine="7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20%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14:paraId="6323D04E" w14:textId="77777777" w:rsidR="00E3344B" w:rsidRPr="00932426" w:rsidRDefault="00E3344B" w:rsidP="00FF14FA">
            <w:pPr>
              <w:pStyle w:val="NoSpacing"/>
              <w:ind w:left="60" w:right="-180" w:firstLine="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40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6FFB29C2" w14:textId="77777777" w:rsidR="00E3344B" w:rsidRPr="00932426" w:rsidRDefault="00E3344B" w:rsidP="00FF14FA">
            <w:pPr>
              <w:pStyle w:val="NoSpacing"/>
              <w:ind w:left="200" w:right="8" w:firstLine="70"/>
              <w:jc w:val="center"/>
              <w:rPr>
                <w:rFonts w:asciiTheme="majorBidi" w:hAnsiTheme="majorBidi" w:cstheme="majorBidi"/>
              </w:rPr>
            </w:pPr>
            <w:r w:rsidRPr="00932426">
              <w:rPr>
                <w:rFonts w:asciiTheme="majorBidi" w:hAnsiTheme="majorBidi" w:cstheme="majorBidi"/>
              </w:rPr>
              <w:t>80%</w:t>
            </w:r>
          </w:p>
        </w:tc>
      </w:tr>
    </w:tbl>
    <w:p w14:paraId="33CBF72D" w14:textId="3CCB6DA5" w:rsidR="00225234" w:rsidRDefault="00225234"/>
    <w:p w14:paraId="53CB8FB9" w14:textId="77777777" w:rsidR="001C125E" w:rsidRDefault="001C125E" w:rsidP="00225234">
      <w:pPr>
        <w:spacing w:line="240" w:lineRule="auto"/>
        <w:jc w:val="both"/>
        <w:rPr>
          <w:rStyle w:val="Strong"/>
        </w:rPr>
      </w:pPr>
    </w:p>
    <w:p w14:paraId="2DBBA37F" w14:textId="6DE84812" w:rsidR="00225234" w:rsidRPr="00932426" w:rsidRDefault="001C125E" w:rsidP="001C125E">
      <w:pPr>
        <w:spacing w:line="240" w:lineRule="auto"/>
        <w:jc w:val="both"/>
        <w:rPr>
          <w:rFonts w:asciiTheme="majorBidi" w:hAnsiTheme="majorBidi" w:cstheme="majorBidi"/>
        </w:rPr>
      </w:pPr>
      <w:r>
        <w:rPr>
          <w:rStyle w:val="Strong"/>
        </w:rPr>
        <w:lastRenderedPageBreak/>
        <w:t>Appendix</w:t>
      </w:r>
      <w:r>
        <w:rPr>
          <w:rStyle w:val="Strong"/>
        </w:rPr>
        <w:t xml:space="preserve"> </w:t>
      </w:r>
      <w:r w:rsidR="00225234">
        <w:rPr>
          <w:rStyle w:val="Strong"/>
        </w:rPr>
        <w:t>2</w:t>
      </w:r>
      <w:r>
        <w:rPr>
          <w:rStyle w:val="Strong"/>
        </w:rPr>
        <w:t xml:space="preserve">. </w:t>
      </w:r>
      <w:r w:rsidR="00225234" w:rsidRPr="00932426">
        <w:rPr>
          <w:rFonts w:ascii="Times New Roman" w:eastAsia="Times New Roman" w:hAnsi="Times New Roman" w:cs="Times New Roman"/>
        </w:rPr>
        <w:t>Across tabulation of Patients’ Scores on ABS, and DAST‑10 Before and After rehabilitation Program (</w:t>
      </w:r>
      <w:r w:rsidR="00225234">
        <w:rPr>
          <w:rFonts w:ascii="Times New Roman" w:eastAsia="Times New Roman" w:hAnsi="Times New Roman" w:cs="Times New Roman"/>
        </w:rPr>
        <w:t>N</w:t>
      </w:r>
      <w:r w:rsidR="00225234" w:rsidRPr="00932426">
        <w:rPr>
          <w:rFonts w:ascii="Times New Roman" w:eastAsia="Times New Roman" w:hAnsi="Times New Roman" w:cs="Times New Roman"/>
        </w:rPr>
        <w:t xml:space="preserve"> = 50)</w:t>
      </w:r>
      <w:r w:rsidR="00225234" w:rsidRPr="00932426">
        <w:rPr>
          <w:rFonts w:asciiTheme="majorBidi" w:hAnsiTheme="majorBidi" w:cstheme="majorBidi"/>
        </w:rPr>
        <w:t xml:space="preserve"> </w:t>
      </w:r>
    </w:p>
    <w:tbl>
      <w:tblPr>
        <w:tblStyle w:val="TableGrid"/>
        <w:tblW w:w="9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1"/>
        <w:gridCol w:w="1194"/>
        <w:gridCol w:w="2178"/>
        <w:gridCol w:w="2227"/>
        <w:gridCol w:w="1336"/>
        <w:gridCol w:w="1520"/>
      </w:tblGrid>
      <w:tr w:rsidR="00225234" w:rsidRPr="00932426" w14:paraId="57E879C4" w14:textId="77777777" w:rsidTr="007A6640">
        <w:trPr>
          <w:trHeight w:val="54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27C09FE" w14:textId="77777777" w:rsidR="00225234" w:rsidRPr="00932426" w:rsidRDefault="00225234" w:rsidP="007A6640">
            <w:pPr>
              <w:jc w:val="center"/>
              <w:rPr>
                <w:b/>
                <w:bCs/>
              </w:rPr>
            </w:pPr>
            <w:r w:rsidRPr="00932426">
              <w:rPr>
                <w:b/>
                <w:bCs/>
              </w:rPr>
              <w:t>Measure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B981A5C" w14:textId="77777777" w:rsidR="00225234" w:rsidRPr="00932426" w:rsidRDefault="00225234" w:rsidP="007A6640">
            <w:pPr>
              <w:jc w:val="center"/>
              <w:rPr>
                <w:b/>
                <w:bCs/>
              </w:rPr>
            </w:pPr>
            <w:r w:rsidRPr="00932426">
              <w:rPr>
                <w:b/>
                <w:bCs/>
              </w:rPr>
              <w:t>Category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5380107" w14:textId="77777777" w:rsidR="00225234" w:rsidRPr="00932426" w:rsidRDefault="00225234" w:rsidP="007A6640">
            <w:pPr>
              <w:jc w:val="center"/>
              <w:rPr>
                <w:b/>
                <w:bCs/>
              </w:rPr>
            </w:pPr>
            <w:r w:rsidRPr="00932426">
              <w:rPr>
                <w:b/>
                <w:bCs/>
              </w:rPr>
              <w:t>Pre</w:t>
            </w:r>
            <w:r w:rsidRPr="00932426">
              <w:rPr>
                <w:b/>
                <w:bCs/>
              </w:rPr>
              <w:noBreakHyphen/>
              <w:t>rehabilitation (%)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08C5FEE" w14:textId="77777777" w:rsidR="00225234" w:rsidRPr="00932426" w:rsidRDefault="00225234" w:rsidP="007A6640">
            <w:pPr>
              <w:jc w:val="center"/>
              <w:rPr>
                <w:b/>
                <w:bCs/>
              </w:rPr>
            </w:pPr>
            <w:r w:rsidRPr="00932426">
              <w:rPr>
                <w:b/>
                <w:bCs/>
              </w:rPr>
              <w:t>Post-rehabilitation (%)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4490701" w14:textId="77777777" w:rsidR="00225234" w:rsidRPr="00932426" w:rsidRDefault="00225234" w:rsidP="007A6640">
            <w:pPr>
              <w:jc w:val="center"/>
              <w:rPr>
                <w:b/>
                <w:bCs/>
              </w:rPr>
            </w:pPr>
            <w:r w:rsidRPr="00932426">
              <w:rPr>
                <w:b/>
                <w:bCs/>
              </w:rPr>
              <w:t>χ² (p</w:t>
            </w:r>
            <w:r w:rsidRPr="00932426">
              <w:rPr>
                <w:b/>
                <w:bCs/>
              </w:rPr>
              <w:noBreakHyphen/>
              <w:t>value)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09E672A" w14:textId="77777777" w:rsidR="00225234" w:rsidRPr="00932426" w:rsidRDefault="00225234" w:rsidP="007A6640">
            <w:pPr>
              <w:jc w:val="center"/>
              <w:rPr>
                <w:b/>
                <w:bCs/>
              </w:rPr>
            </w:pPr>
            <w:r w:rsidRPr="00932426">
              <w:rPr>
                <w:b/>
                <w:bCs/>
              </w:rPr>
              <w:t>Correlation (p</w:t>
            </w:r>
            <w:r w:rsidRPr="00932426">
              <w:rPr>
                <w:b/>
                <w:bCs/>
              </w:rPr>
              <w:noBreakHyphen/>
              <w:t>value)</w:t>
            </w:r>
          </w:p>
        </w:tc>
      </w:tr>
      <w:tr w:rsidR="00225234" w:rsidRPr="00932426" w14:paraId="46DA680F" w14:textId="77777777" w:rsidTr="007A6640">
        <w:trPr>
          <w:trHeight w:val="332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hideMark/>
          </w:tcPr>
          <w:p w14:paraId="0C94474C" w14:textId="77777777" w:rsidR="00225234" w:rsidRPr="00932426" w:rsidRDefault="00225234" w:rsidP="007A6640">
            <w:r w:rsidRPr="00932426">
              <w:rPr>
                <w:b/>
                <w:bCs/>
              </w:rPr>
              <w:t>ABS score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2F7FED8D" w14:textId="77777777" w:rsidR="00225234" w:rsidRPr="00932426" w:rsidRDefault="00225234" w:rsidP="007A6640">
            <w:r w:rsidRPr="00932426">
              <w:t>Low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9C903E0" w14:textId="77777777" w:rsidR="00225234" w:rsidRPr="00932426" w:rsidRDefault="00225234" w:rsidP="007A6640">
            <w:pPr>
              <w:jc w:val="center"/>
            </w:pPr>
            <w:r w:rsidRPr="00932426">
              <w:t>8 (16.0)</w:t>
            </w:r>
          </w:p>
        </w:tc>
        <w:tc>
          <w:tcPr>
            <w:tcW w:w="2227" w:type="dxa"/>
            <w:tcBorders>
              <w:top w:val="single" w:sz="4" w:space="0" w:color="auto"/>
            </w:tcBorders>
            <w:vAlign w:val="center"/>
            <w:hideMark/>
          </w:tcPr>
          <w:p w14:paraId="0FA6976C" w14:textId="77777777" w:rsidR="00225234" w:rsidRPr="00932426" w:rsidRDefault="00225234" w:rsidP="007A6640">
            <w:pPr>
              <w:jc w:val="center"/>
            </w:pPr>
            <w:r w:rsidRPr="00932426">
              <w:t>26 (52.0)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050BC50F" w14:textId="77777777" w:rsidR="00225234" w:rsidRPr="00932426" w:rsidRDefault="00225234" w:rsidP="007A6640">
            <w:pPr>
              <w:jc w:val="center"/>
            </w:pPr>
            <w:r w:rsidRPr="00932426">
              <w:t>25.10 (&lt;0.001)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14:paraId="2F93741E" w14:textId="77777777" w:rsidR="00225234" w:rsidRPr="00932426" w:rsidRDefault="00225234" w:rsidP="007A6640">
            <w:pPr>
              <w:jc w:val="center"/>
            </w:pPr>
            <w:r w:rsidRPr="00932426">
              <w:t>–0.554 (&lt;0.001)</w:t>
            </w:r>
          </w:p>
        </w:tc>
      </w:tr>
      <w:tr w:rsidR="00225234" w:rsidRPr="00932426" w14:paraId="4CF44D22" w14:textId="77777777" w:rsidTr="007A6640">
        <w:trPr>
          <w:trHeight w:val="269"/>
        </w:trPr>
        <w:tc>
          <w:tcPr>
            <w:tcW w:w="0" w:type="auto"/>
            <w:vMerge/>
            <w:hideMark/>
          </w:tcPr>
          <w:p w14:paraId="43D6D407" w14:textId="77777777" w:rsidR="00225234" w:rsidRPr="00932426" w:rsidRDefault="00225234" w:rsidP="007A6640"/>
        </w:tc>
        <w:tc>
          <w:tcPr>
            <w:tcW w:w="0" w:type="auto"/>
            <w:hideMark/>
          </w:tcPr>
          <w:p w14:paraId="2390DC73" w14:textId="77777777" w:rsidR="00225234" w:rsidRPr="00932426" w:rsidRDefault="00225234" w:rsidP="007A6640">
            <w:r w:rsidRPr="00932426">
              <w:t>Moderate</w:t>
            </w:r>
          </w:p>
        </w:tc>
        <w:tc>
          <w:tcPr>
            <w:tcW w:w="0" w:type="auto"/>
            <w:vAlign w:val="center"/>
            <w:hideMark/>
          </w:tcPr>
          <w:p w14:paraId="0765DB55" w14:textId="77777777" w:rsidR="00225234" w:rsidRPr="00932426" w:rsidRDefault="00225234" w:rsidP="007A6640">
            <w:pPr>
              <w:jc w:val="center"/>
            </w:pPr>
            <w:r w:rsidRPr="00932426">
              <w:t>9 (18.0)</w:t>
            </w:r>
          </w:p>
        </w:tc>
        <w:tc>
          <w:tcPr>
            <w:tcW w:w="2227" w:type="dxa"/>
            <w:vAlign w:val="center"/>
            <w:hideMark/>
          </w:tcPr>
          <w:p w14:paraId="699BFE27" w14:textId="77777777" w:rsidR="00225234" w:rsidRPr="00932426" w:rsidRDefault="00225234" w:rsidP="007A6640">
            <w:pPr>
              <w:jc w:val="center"/>
            </w:pPr>
            <w:r w:rsidRPr="00932426">
              <w:t>16 (32.0)</w:t>
            </w:r>
          </w:p>
        </w:tc>
        <w:tc>
          <w:tcPr>
            <w:tcW w:w="1336" w:type="dxa"/>
            <w:vMerge/>
            <w:vAlign w:val="center"/>
            <w:hideMark/>
          </w:tcPr>
          <w:p w14:paraId="207219CD" w14:textId="77777777" w:rsidR="00225234" w:rsidRPr="00932426" w:rsidRDefault="00225234" w:rsidP="007A6640">
            <w:pPr>
              <w:jc w:val="center"/>
            </w:pPr>
          </w:p>
        </w:tc>
        <w:tc>
          <w:tcPr>
            <w:tcW w:w="1520" w:type="dxa"/>
            <w:vMerge/>
            <w:vAlign w:val="center"/>
            <w:hideMark/>
          </w:tcPr>
          <w:p w14:paraId="54549C12" w14:textId="77777777" w:rsidR="00225234" w:rsidRPr="00932426" w:rsidRDefault="00225234" w:rsidP="007A6640">
            <w:pPr>
              <w:jc w:val="center"/>
            </w:pPr>
          </w:p>
        </w:tc>
      </w:tr>
      <w:tr w:rsidR="00225234" w:rsidRPr="00932426" w14:paraId="78D4D80F" w14:textId="77777777" w:rsidTr="007A6640">
        <w:trPr>
          <w:trHeight w:val="279"/>
        </w:trPr>
        <w:tc>
          <w:tcPr>
            <w:tcW w:w="0" w:type="auto"/>
            <w:vMerge/>
            <w:hideMark/>
          </w:tcPr>
          <w:p w14:paraId="533FEF16" w14:textId="77777777" w:rsidR="00225234" w:rsidRPr="00932426" w:rsidRDefault="00225234" w:rsidP="007A6640"/>
        </w:tc>
        <w:tc>
          <w:tcPr>
            <w:tcW w:w="0" w:type="auto"/>
            <w:hideMark/>
          </w:tcPr>
          <w:p w14:paraId="56C401BF" w14:textId="77777777" w:rsidR="00225234" w:rsidRPr="00932426" w:rsidRDefault="00225234" w:rsidP="007A6640">
            <w:r w:rsidRPr="00932426">
              <w:t>High</w:t>
            </w:r>
          </w:p>
        </w:tc>
        <w:tc>
          <w:tcPr>
            <w:tcW w:w="0" w:type="auto"/>
            <w:vAlign w:val="center"/>
            <w:hideMark/>
          </w:tcPr>
          <w:p w14:paraId="3883E5A9" w14:textId="77777777" w:rsidR="00225234" w:rsidRPr="00932426" w:rsidRDefault="00225234" w:rsidP="007A6640">
            <w:pPr>
              <w:jc w:val="center"/>
            </w:pPr>
            <w:r w:rsidRPr="00932426">
              <w:t>33 (66.0)</w:t>
            </w:r>
          </w:p>
        </w:tc>
        <w:tc>
          <w:tcPr>
            <w:tcW w:w="2227" w:type="dxa"/>
            <w:vAlign w:val="center"/>
            <w:hideMark/>
          </w:tcPr>
          <w:p w14:paraId="370E661A" w14:textId="77777777" w:rsidR="00225234" w:rsidRPr="00932426" w:rsidRDefault="00225234" w:rsidP="007A6640">
            <w:pPr>
              <w:jc w:val="center"/>
            </w:pPr>
            <w:r w:rsidRPr="00932426">
              <w:t>8 (16.0)</w:t>
            </w:r>
          </w:p>
        </w:tc>
        <w:tc>
          <w:tcPr>
            <w:tcW w:w="1336" w:type="dxa"/>
            <w:vMerge/>
            <w:vAlign w:val="center"/>
            <w:hideMark/>
          </w:tcPr>
          <w:p w14:paraId="3E6FC7E4" w14:textId="77777777" w:rsidR="00225234" w:rsidRPr="00932426" w:rsidRDefault="00225234" w:rsidP="007A6640">
            <w:pPr>
              <w:jc w:val="center"/>
            </w:pPr>
          </w:p>
        </w:tc>
        <w:tc>
          <w:tcPr>
            <w:tcW w:w="1520" w:type="dxa"/>
            <w:vMerge/>
            <w:vAlign w:val="center"/>
            <w:hideMark/>
          </w:tcPr>
          <w:p w14:paraId="61544480" w14:textId="77777777" w:rsidR="00225234" w:rsidRPr="00932426" w:rsidRDefault="00225234" w:rsidP="007A6640">
            <w:pPr>
              <w:jc w:val="center"/>
            </w:pPr>
          </w:p>
        </w:tc>
      </w:tr>
      <w:tr w:rsidR="00225234" w:rsidRPr="00932426" w14:paraId="6EF0D0FB" w14:textId="77777777" w:rsidTr="007A6640">
        <w:trPr>
          <w:trHeight w:val="278"/>
        </w:trPr>
        <w:tc>
          <w:tcPr>
            <w:tcW w:w="0" w:type="auto"/>
            <w:vMerge w:val="restart"/>
            <w:hideMark/>
          </w:tcPr>
          <w:p w14:paraId="1871B76E" w14:textId="77777777" w:rsidR="00225234" w:rsidRPr="00932426" w:rsidRDefault="00225234" w:rsidP="007A6640">
            <w:r w:rsidRPr="00932426">
              <w:rPr>
                <w:b/>
                <w:bCs/>
              </w:rPr>
              <w:t>DAST</w:t>
            </w:r>
            <w:r w:rsidRPr="00932426">
              <w:rPr>
                <w:b/>
                <w:bCs/>
              </w:rPr>
              <w:noBreakHyphen/>
              <w:t>10 score</w:t>
            </w:r>
          </w:p>
        </w:tc>
        <w:tc>
          <w:tcPr>
            <w:tcW w:w="0" w:type="auto"/>
            <w:hideMark/>
          </w:tcPr>
          <w:p w14:paraId="5D96B3BA" w14:textId="77777777" w:rsidR="00225234" w:rsidRPr="00932426" w:rsidRDefault="00225234" w:rsidP="007A6640">
            <w:r w:rsidRPr="00932426">
              <w:t>Low</w:t>
            </w:r>
          </w:p>
        </w:tc>
        <w:tc>
          <w:tcPr>
            <w:tcW w:w="0" w:type="auto"/>
            <w:vAlign w:val="center"/>
            <w:hideMark/>
          </w:tcPr>
          <w:p w14:paraId="7979CC52" w14:textId="77777777" w:rsidR="00225234" w:rsidRPr="00932426" w:rsidRDefault="00225234" w:rsidP="007A6640">
            <w:pPr>
              <w:jc w:val="center"/>
            </w:pPr>
            <w:r w:rsidRPr="00932426">
              <w:t>3 (6.0)</w:t>
            </w:r>
          </w:p>
        </w:tc>
        <w:tc>
          <w:tcPr>
            <w:tcW w:w="2227" w:type="dxa"/>
            <w:vAlign w:val="center"/>
            <w:hideMark/>
          </w:tcPr>
          <w:p w14:paraId="50A05941" w14:textId="77777777" w:rsidR="00225234" w:rsidRPr="00932426" w:rsidRDefault="00225234" w:rsidP="007A6640">
            <w:pPr>
              <w:jc w:val="center"/>
            </w:pPr>
            <w:r w:rsidRPr="00932426">
              <w:t>12 (24.0)</w:t>
            </w:r>
          </w:p>
        </w:tc>
        <w:tc>
          <w:tcPr>
            <w:tcW w:w="1336" w:type="dxa"/>
            <w:vMerge w:val="restart"/>
            <w:vAlign w:val="center"/>
            <w:hideMark/>
          </w:tcPr>
          <w:p w14:paraId="328CE902" w14:textId="77777777" w:rsidR="00225234" w:rsidRPr="00932426" w:rsidRDefault="00225234" w:rsidP="007A6640">
            <w:pPr>
              <w:jc w:val="center"/>
            </w:pPr>
            <w:r w:rsidRPr="00932426">
              <w:t>36.14</w:t>
            </w:r>
            <w:r>
              <w:t xml:space="preserve"> </w:t>
            </w:r>
            <w:r w:rsidRPr="00932426">
              <w:t>(&lt;0.001)</w:t>
            </w:r>
          </w:p>
        </w:tc>
        <w:tc>
          <w:tcPr>
            <w:tcW w:w="1520" w:type="dxa"/>
            <w:vMerge w:val="restart"/>
            <w:vAlign w:val="center"/>
            <w:hideMark/>
          </w:tcPr>
          <w:p w14:paraId="62D3B5C2" w14:textId="77777777" w:rsidR="00225234" w:rsidRPr="00932426" w:rsidRDefault="00225234" w:rsidP="007A6640">
            <w:pPr>
              <w:jc w:val="center"/>
            </w:pPr>
            <w:r w:rsidRPr="00932426">
              <w:t>–0.604 (&lt;0.001)</w:t>
            </w:r>
          </w:p>
        </w:tc>
      </w:tr>
      <w:tr w:rsidR="00225234" w:rsidRPr="00932426" w14:paraId="7C9C7142" w14:textId="77777777" w:rsidTr="007A6640">
        <w:trPr>
          <w:trHeight w:val="279"/>
        </w:trPr>
        <w:tc>
          <w:tcPr>
            <w:tcW w:w="0" w:type="auto"/>
            <w:vMerge/>
            <w:hideMark/>
          </w:tcPr>
          <w:p w14:paraId="278E108A" w14:textId="77777777" w:rsidR="00225234" w:rsidRPr="00932426" w:rsidRDefault="00225234" w:rsidP="007A6640"/>
        </w:tc>
        <w:tc>
          <w:tcPr>
            <w:tcW w:w="0" w:type="auto"/>
            <w:hideMark/>
          </w:tcPr>
          <w:p w14:paraId="101D5295" w14:textId="77777777" w:rsidR="00225234" w:rsidRPr="00932426" w:rsidRDefault="00225234" w:rsidP="007A6640">
            <w:r w:rsidRPr="00932426">
              <w:t>Moderate</w:t>
            </w:r>
          </w:p>
        </w:tc>
        <w:tc>
          <w:tcPr>
            <w:tcW w:w="0" w:type="auto"/>
            <w:vAlign w:val="center"/>
            <w:hideMark/>
          </w:tcPr>
          <w:p w14:paraId="4FF5C671" w14:textId="77777777" w:rsidR="00225234" w:rsidRPr="00932426" w:rsidRDefault="00225234" w:rsidP="007A6640">
            <w:pPr>
              <w:jc w:val="center"/>
            </w:pPr>
            <w:r w:rsidRPr="00932426">
              <w:t>11 (22.0)</w:t>
            </w:r>
          </w:p>
        </w:tc>
        <w:tc>
          <w:tcPr>
            <w:tcW w:w="2227" w:type="dxa"/>
            <w:vAlign w:val="center"/>
            <w:hideMark/>
          </w:tcPr>
          <w:p w14:paraId="22CAAC41" w14:textId="77777777" w:rsidR="00225234" w:rsidRPr="00932426" w:rsidRDefault="00225234" w:rsidP="007A6640">
            <w:pPr>
              <w:jc w:val="center"/>
            </w:pPr>
            <w:r w:rsidRPr="00932426">
              <w:t>29 (58.0)</w:t>
            </w:r>
          </w:p>
        </w:tc>
        <w:tc>
          <w:tcPr>
            <w:tcW w:w="1336" w:type="dxa"/>
            <w:vMerge/>
            <w:hideMark/>
          </w:tcPr>
          <w:p w14:paraId="543EECDD" w14:textId="77777777" w:rsidR="00225234" w:rsidRPr="00932426" w:rsidRDefault="00225234" w:rsidP="007A6640"/>
        </w:tc>
        <w:tc>
          <w:tcPr>
            <w:tcW w:w="1520" w:type="dxa"/>
            <w:vMerge/>
            <w:hideMark/>
          </w:tcPr>
          <w:p w14:paraId="0D11BD6B" w14:textId="77777777" w:rsidR="00225234" w:rsidRPr="00932426" w:rsidRDefault="00225234" w:rsidP="007A6640"/>
        </w:tc>
      </w:tr>
      <w:tr w:rsidR="00225234" w:rsidRPr="00932426" w14:paraId="2AAD9E63" w14:textId="77777777" w:rsidTr="007A6640">
        <w:trPr>
          <w:trHeight w:val="269"/>
        </w:trPr>
        <w:tc>
          <w:tcPr>
            <w:tcW w:w="0" w:type="auto"/>
            <w:vMerge/>
            <w:hideMark/>
          </w:tcPr>
          <w:p w14:paraId="18B1E472" w14:textId="77777777" w:rsidR="00225234" w:rsidRPr="00932426" w:rsidRDefault="00225234" w:rsidP="007A6640"/>
        </w:tc>
        <w:tc>
          <w:tcPr>
            <w:tcW w:w="0" w:type="auto"/>
            <w:hideMark/>
          </w:tcPr>
          <w:p w14:paraId="7B959971" w14:textId="77777777" w:rsidR="00225234" w:rsidRPr="00932426" w:rsidRDefault="00225234" w:rsidP="007A6640">
            <w:r w:rsidRPr="00932426">
              <w:t>Substantial</w:t>
            </w:r>
          </w:p>
        </w:tc>
        <w:tc>
          <w:tcPr>
            <w:tcW w:w="0" w:type="auto"/>
            <w:vAlign w:val="center"/>
            <w:hideMark/>
          </w:tcPr>
          <w:p w14:paraId="352C6E73" w14:textId="77777777" w:rsidR="00225234" w:rsidRPr="00932426" w:rsidRDefault="00225234" w:rsidP="007A6640">
            <w:pPr>
              <w:jc w:val="center"/>
            </w:pPr>
            <w:r w:rsidRPr="00932426">
              <w:t>18 (36.0)</w:t>
            </w:r>
          </w:p>
        </w:tc>
        <w:tc>
          <w:tcPr>
            <w:tcW w:w="2227" w:type="dxa"/>
            <w:vAlign w:val="center"/>
            <w:hideMark/>
          </w:tcPr>
          <w:p w14:paraId="049608EC" w14:textId="77777777" w:rsidR="00225234" w:rsidRPr="00932426" w:rsidRDefault="00225234" w:rsidP="007A6640">
            <w:pPr>
              <w:jc w:val="center"/>
            </w:pPr>
            <w:r w:rsidRPr="00932426">
              <w:t>7 (14.0)</w:t>
            </w:r>
          </w:p>
        </w:tc>
        <w:tc>
          <w:tcPr>
            <w:tcW w:w="1336" w:type="dxa"/>
            <w:vMerge/>
            <w:hideMark/>
          </w:tcPr>
          <w:p w14:paraId="0AE102BB" w14:textId="77777777" w:rsidR="00225234" w:rsidRPr="00932426" w:rsidRDefault="00225234" w:rsidP="007A6640"/>
        </w:tc>
        <w:tc>
          <w:tcPr>
            <w:tcW w:w="1520" w:type="dxa"/>
            <w:vMerge/>
            <w:hideMark/>
          </w:tcPr>
          <w:p w14:paraId="75326DDD" w14:textId="77777777" w:rsidR="00225234" w:rsidRPr="00932426" w:rsidRDefault="00225234" w:rsidP="007A6640"/>
        </w:tc>
      </w:tr>
      <w:tr w:rsidR="00225234" w:rsidRPr="00932426" w14:paraId="7FCC846B" w14:textId="77777777" w:rsidTr="007A6640">
        <w:trPr>
          <w:trHeight w:val="279"/>
        </w:trPr>
        <w:tc>
          <w:tcPr>
            <w:tcW w:w="0" w:type="auto"/>
            <w:vMerge/>
            <w:tcBorders>
              <w:bottom w:val="single" w:sz="4" w:space="0" w:color="auto"/>
            </w:tcBorders>
            <w:hideMark/>
          </w:tcPr>
          <w:p w14:paraId="61A21368" w14:textId="77777777" w:rsidR="00225234" w:rsidRPr="00932426" w:rsidRDefault="00225234" w:rsidP="007A6640"/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1CF55A6" w14:textId="77777777" w:rsidR="00225234" w:rsidRPr="00932426" w:rsidRDefault="00225234" w:rsidP="007A6640">
            <w:r w:rsidRPr="00932426">
              <w:t>Severe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2A15851E" w14:textId="77777777" w:rsidR="00225234" w:rsidRPr="00932426" w:rsidRDefault="00225234" w:rsidP="007A6640">
            <w:pPr>
              <w:jc w:val="center"/>
            </w:pPr>
            <w:r w:rsidRPr="00932426">
              <w:t>3 (6.0)</w:t>
            </w: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  <w:hideMark/>
          </w:tcPr>
          <w:p w14:paraId="16A09223" w14:textId="77777777" w:rsidR="00225234" w:rsidRPr="00932426" w:rsidRDefault="00225234" w:rsidP="007A6640">
            <w:pPr>
              <w:jc w:val="center"/>
            </w:pPr>
            <w:r w:rsidRPr="00932426">
              <w:t>12 (24.0)</w:t>
            </w: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hideMark/>
          </w:tcPr>
          <w:p w14:paraId="29131212" w14:textId="77777777" w:rsidR="00225234" w:rsidRPr="00932426" w:rsidRDefault="00225234" w:rsidP="007A6640"/>
        </w:tc>
        <w:tc>
          <w:tcPr>
            <w:tcW w:w="1520" w:type="dxa"/>
            <w:vMerge/>
            <w:tcBorders>
              <w:bottom w:val="single" w:sz="4" w:space="0" w:color="auto"/>
            </w:tcBorders>
            <w:hideMark/>
          </w:tcPr>
          <w:p w14:paraId="5BA90FB5" w14:textId="77777777" w:rsidR="00225234" w:rsidRPr="00932426" w:rsidRDefault="00225234" w:rsidP="007A6640"/>
        </w:tc>
      </w:tr>
    </w:tbl>
    <w:p w14:paraId="6400EBC3" w14:textId="77777777" w:rsidR="00225234" w:rsidRPr="00932426" w:rsidRDefault="00225234" w:rsidP="00225234">
      <w:pPr>
        <w:pStyle w:val="NoSpacing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</w:pPr>
    </w:p>
    <w:p w14:paraId="12619174" w14:textId="77777777" w:rsidR="00225234" w:rsidRPr="00932426" w:rsidRDefault="00225234" w:rsidP="00225234">
      <w:pPr>
        <w:pStyle w:val="NoSpacing"/>
        <w:rPr>
          <w:rFonts w:asciiTheme="majorBidi" w:hAnsiTheme="majorBidi" w:cstheme="majorBidi"/>
          <w:b/>
          <w:bCs/>
          <w:i/>
          <w:iCs/>
          <w:sz w:val="20"/>
          <w:szCs w:val="20"/>
          <w:u w:val="single"/>
        </w:rPr>
      </w:pPr>
    </w:p>
    <w:p w14:paraId="4415BB0C" w14:textId="77777777" w:rsidR="00225234" w:rsidRDefault="00225234" w:rsidP="00225234"/>
    <w:p w14:paraId="3FD60907" w14:textId="5DCC35D1" w:rsidR="00225234" w:rsidRPr="00992443" w:rsidRDefault="001C125E" w:rsidP="001C125E">
      <w:pPr>
        <w:spacing w:line="480" w:lineRule="auto"/>
        <w:jc w:val="both"/>
        <w:rPr>
          <w:rFonts w:asciiTheme="majorBidi" w:eastAsia="Aptos" w:hAnsiTheme="majorBidi" w:cstheme="majorBidi"/>
        </w:rPr>
      </w:pPr>
      <w:r>
        <w:rPr>
          <w:rStyle w:val="Strong"/>
        </w:rPr>
        <w:t>Appendix</w:t>
      </w:r>
      <w:r w:rsidRPr="008C5F02">
        <w:rPr>
          <w:rFonts w:asciiTheme="majorBidi" w:hAnsiTheme="majorBidi" w:cstheme="majorBidi"/>
          <w:b/>
          <w:bCs/>
        </w:rPr>
        <w:t xml:space="preserve"> </w:t>
      </w:r>
      <w:r w:rsidR="00225234" w:rsidRPr="001C125E">
        <w:rPr>
          <w:rStyle w:val="Strong"/>
        </w:rPr>
        <w:t>3</w:t>
      </w:r>
      <w:r w:rsidRPr="001C125E">
        <w:rPr>
          <w:rStyle w:val="Strong"/>
          <w:b w:val="0"/>
          <w:bCs w:val="0"/>
        </w:rPr>
        <w:t>.</w:t>
      </w:r>
      <w:r>
        <w:rPr>
          <w:rFonts w:asciiTheme="majorBidi" w:hAnsiTheme="majorBidi" w:cstheme="majorBidi"/>
          <w:b/>
          <w:bCs/>
        </w:rPr>
        <w:t xml:space="preserve"> </w:t>
      </w:r>
      <w:r w:rsidR="00225234" w:rsidRPr="00992443">
        <w:rPr>
          <w:rFonts w:asciiTheme="majorBidi" w:eastAsia="Aptos" w:hAnsiTheme="majorBidi" w:cstheme="majorBidi"/>
        </w:rPr>
        <w:t>Pre- and Post-rehabilitation Comparison of Agitation Behaviour, and Drug Abuse Severity Scores among Patients with Substance Use Disorder (N = 50)</w:t>
      </w:r>
    </w:p>
    <w:tbl>
      <w:tblPr>
        <w:tblStyle w:val="TableGrid"/>
        <w:tblW w:w="932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1684"/>
        <w:gridCol w:w="1787"/>
        <w:gridCol w:w="1045"/>
        <w:gridCol w:w="1111"/>
        <w:gridCol w:w="1287"/>
      </w:tblGrid>
      <w:tr w:rsidR="00225234" w:rsidRPr="00992443" w14:paraId="44BBCA95" w14:textId="77777777" w:rsidTr="007A6640">
        <w:trPr>
          <w:trHeight w:val="522"/>
          <w:jc w:val="center"/>
        </w:trPr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112539EC" w14:textId="77777777" w:rsidR="00225234" w:rsidRPr="00992443" w:rsidRDefault="00225234" w:rsidP="007A6640">
            <w:pPr>
              <w:jc w:val="center"/>
              <w:rPr>
                <w:rFonts w:asciiTheme="majorBidi" w:eastAsia="Aptos" w:hAnsiTheme="majorBidi" w:cstheme="majorBidi"/>
                <w:b/>
                <w:bCs/>
              </w:rPr>
            </w:pPr>
            <w:bookmarkStart w:id="0" w:name="_Hlk204940953"/>
            <w:r w:rsidRPr="00992443">
              <w:rPr>
                <w:rFonts w:asciiTheme="majorBidi" w:eastAsia="Aptos" w:hAnsiTheme="majorBidi" w:cstheme="majorBidi"/>
                <w:b/>
                <w:bCs/>
              </w:rPr>
              <w:t>Variables</w:t>
            </w:r>
          </w:p>
        </w:tc>
        <w:tc>
          <w:tcPr>
            <w:tcW w:w="1684" w:type="dxa"/>
            <w:tcBorders>
              <w:top w:val="single" w:sz="4" w:space="0" w:color="auto"/>
              <w:bottom w:val="single" w:sz="4" w:space="0" w:color="auto"/>
            </w:tcBorders>
          </w:tcPr>
          <w:p w14:paraId="5C2BC72F" w14:textId="77777777" w:rsidR="00225234" w:rsidRPr="00992443" w:rsidRDefault="00225234" w:rsidP="007A6640">
            <w:pPr>
              <w:jc w:val="center"/>
              <w:rPr>
                <w:rFonts w:asciiTheme="majorBidi" w:eastAsia="Aptos" w:hAnsiTheme="majorBidi" w:cstheme="majorBidi"/>
                <w:b/>
                <w:bCs/>
              </w:rPr>
            </w:pPr>
            <w:r w:rsidRPr="00992443">
              <w:rPr>
                <w:rFonts w:asciiTheme="majorBidi" w:eastAsia="Aptos" w:hAnsiTheme="majorBidi" w:cstheme="majorBidi"/>
                <w:b/>
                <w:bCs/>
              </w:rPr>
              <w:t>Pre-intervention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1685359C" w14:textId="77777777" w:rsidR="00225234" w:rsidRPr="00992443" w:rsidRDefault="00225234" w:rsidP="007A6640">
            <w:pPr>
              <w:jc w:val="center"/>
              <w:rPr>
                <w:rFonts w:asciiTheme="majorBidi" w:eastAsia="Aptos" w:hAnsiTheme="majorBidi" w:cstheme="majorBidi"/>
                <w:b/>
                <w:bCs/>
              </w:rPr>
            </w:pPr>
            <w:r w:rsidRPr="00992443">
              <w:rPr>
                <w:rFonts w:asciiTheme="majorBidi" w:eastAsia="Aptos" w:hAnsiTheme="majorBidi" w:cstheme="majorBidi"/>
                <w:b/>
                <w:bCs/>
              </w:rPr>
              <w:t>Post-intervention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</w:tcBorders>
          </w:tcPr>
          <w:p w14:paraId="0F666BDB" w14:textId="77777777" w:rsidR="00225234" w:rsidRPr="00992443" w:rsidRDefault="00225234" w:rsidP="007A6640">
            <w:pPr>
              <w:jc w:val="center"/>
              <w:rPr>
                <w:rFonts w:asciiTheme="majorBidi" w:eastAsia="Aptos" w:hAnsiTheme="majorBidi" w:cstheme="majorBidi"/>
                <w:b/>
                <w:bCs/>
              </w:rPr>
            </w:pPr>
            <w:r w:rsidRPr="00992443">
              <w:rPr>
                <w:rFonts w:asciiTheme="majorBidi" w:eastAsia="Aptos" w:hAnsiTheme="majorBidi" w:cstheme="majorBidi"/>
                <w:b/>
                <w:bCs/>
              </w:rPr>
              <w:t>Paired t-test</w:t>
            </w:r>
          </w:p>
        </w:tc>
        <w:tc>
          <w:tcPr>
            <w:tcW w:w="1287" w:type="dxa"/>
            <w:tcBorders>
              <w:top w:val="single" w:sz="4" w:space="0" w:color="auto"/>
            </w:tcBorders>
          </w:tcPr>
          <w:p w14:paraId="67445D4A" w14:textId="77777777" w:rsidR="00225234" w:rsidRPr="00992443" w:rsidRDefault="00225234" w:rsidP="007A6640">
            <w:pPr>
              <w:jc w:val="center"/>
              <w:rPr>
                <w:rFonts w:asciiTheme="majorBidi" w:eastAsia="Aptos" w:hAnsiTheme="majorBidi" w:cstheme="majorBidi"/>
                <w:b/>
                <w:bCs/>
              </w:rPr>
            </w:pPr>
            <w:r w:rsidRPr="00992443">
              <w:rPr>
                <w:rFonts w:asciiTheme="majorBidi" w:eastAsia="Aptos" w:hAnsiTheme="majorBidi" w:cstheme="majorBidi"/>
                <w:b/>
                <w:bCs/>
              </w:rPr>
              <w:t xml:space="preserve">Effect size </w:t>
            </w:r>
          </w:p>
        </w:tc>
      </w:tr>
      <w:tr w:rsidR="00225234" w:rsidRPr="00992443" w14:paraId="744A483B" w14:textId="77777777" w:rsidTr="007A6640">
        <w:trPr>
          <w:trHeight w:val="179"/>
          <w:jc w:val="center"/>
        </w:trPr>
        <w:tc>
          <w:tcPr>
            <w:tcW w:w="2410" w:type="dxa"/>
            <w:vMerge/>
          </w:tcPr>
          <w:p w14:paraId="735782C7" w14:textId="77777777" w:rsidR="00225234" w:rsidRPr="00992443" w:rsidRDefault="00225234" w:rsidP="007A6640">
            <w:pPr>
              <w:jc w:val="center"/>
              <w:rPr>
                <w:rFonts w:asciiTheme="majorBidi" w:eastAsia="Aptos" w:hAnsiTheme="majorBidi" w:cstheme="majorBidi"/>
              </w:rPr>
            </w:pPr>
          </w:p>
        </w:tc>
        <w:tc>
          <w:tcPr>
            <w:tcW w:w="3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410586" w14:textId="77777777" w:rsidR="00225234" w:rsidRPr="00992443" w:rsidRDefault="00225234" w:rsidP="007A6640">
            <w:pPr>
              <w:jc w:val="center"/>
              <w:rPr>
                <w:rFonts w:asciiTheme="majorBidi" w:eastAsia="Aptos" w:hAnsiTheme="majorBidi" w:cstheme="majorBidi"/>
                <w:b/>
                <w:bCs/>
              </w:rPr>
            </w:pPr>
            <w:r w:rsidRPr="00992443">
              <w:rPr>
                <w:rFonts w:asciiTheme="majorBidi" w:eastAsia="Aptos" w:hAnsiTheme="majorBidi" w:cstheme="majorBidi"/>
                <w:b/>
                <w:bCs/>
              </w:rPr>
              <w:t>µ±SD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14:paraId="7C7DE1FB" w14:textId="77777777" w:rsidR="00225234" w:rsidRPr="00992443" w:rsidRDefault="00225234" w:rsidP="007A6640">
            <w:pPr>
              <w:jc w:val="center"/>
              <w:rPr>
                <w:rFonts w:asciiTheme="majorBidi" w:eastAsia="Aptos" w:hAnsiTheme="majorBidi" w:cstheme="majorBidi"/>
                <w:b/>
                <w:bCs/>
              </w:rPr>
            </w:pPr>
            <w:r w:rsidRPr="00992443">
              <w:rPr>
                <w:rFonts w:asciiTheme="majorBidi" w:eastAsia="Aptos" w:hAnsiTheme="majorBidi" w:cstheme="majorBidi"/>
                <w:b/>
                <w:bCs/>
              </w:rPr>
              <w:t>t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04536794" w14:textId="77777777" w:rsidR="00225234" w:rsidRPr="00992443" w:rsidRDefault="00225234" w:rsidP="007A6640">
            <w:pPr>
              <w:jc w:val="center"/>
              <w:rPr>
                <w:rFonts w:asciiTheme="majorBidi" w:eastAsia="Aptos" w:hAnsiTheme="majorBidi" w:cstheme="majorBidi"/>
                <w:b/>
                <w:bCs/>
              </w:rPr>
            </w:pPr>
            <w:r w:rsidRPr="00992443">
              <w:rPr>
                <w:rFonts w:asciiTheme="majorBidi" w:eastAsia="Aptos" w:hAnsiTheme="majorBidi" w:cstheme="majorBidi"/>
                <w:b/>
                <w:bCs/>
              </w:rPr>
              <w:t>p-value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0EB942F4" w14:textId="77777777" w:rsidR="00225234" w:rsidRPr="00992443" w:rsidRDefault="00225234" w:rsidP="007A6640">
            <w:pPr>
              <w:jc w:val="center"/>
              <w:rPr>
                <w:rFonts w:asciiTheme="majorBidi" w:eastAsia="Aptos" w:hAnsiTheme="majorBidi" w:cstheme="majorBidi"/>
                <w:b/>
                <w:bCs/>
              </w:rPr>
            </w:pPr>
            <w:r w:rsidRPr="00992443">
              <w:rPr>
                <w:rFonts w:asciiTheme="majorBidi" w:eastAsia="Aptos" w:hAnsiTheme="majorBidi" w:cstheme="majorBidi"/>
                <w:b/>
                <w:bCs/>
              </w:rPr>
              <w:t>Cohen's d</w:t>
            </w:r>
          </w:p>
        </w:tc>
      </w:tr>
      <w:tr w:rsidR="00225234" w:rsidRPr="00992443" w14:paraId="76264527" w14:textId="77777777" w:rsidTr="007A6640">
        <w:trPr>
          <w:trHeight w:val="328"/>
          <w:jc w:val="center"/>
        </w:trPr>
        <w:tc>
          <w:tcPr>
            <w:tcW w:w="2410" w:type="dxa"/>
          </w:tcPr>
          <w:p w14:paraId="60C1E51C" w14:textId="77777777" w:rsidR="00225234" w:rsidRPr="00992443" w:rsidRDefault="00225234" w:rsidP="007A6640">
            <w:pPr>
              <w:rPr>
                <w:rFonts w:asciiTheme="majorBidi" w:eastAsia="Aptos" w:hAnsiTheme="majorBidi" w:cstheme="majorBidi"/>
              </w:rPr>
            </w:pPr>
            <w:r w:rsidRPr="00992443">
              <w:rPr>
                <w:rFonts w:asciiTheme="majorBidi" w:eastAsia="Aptos" w:hAnsiTheme="majorBidi" w:cstheme="majorBidi"/>
                <w:b/>
                <w:bCs/>
              </w:rPr>
              <w:t>ABS score</w:t>
            </w:r>
          </w:p>
        </w:tc>
        <w:tc>
          <w:tcPr>
            <w:tcW w:w="1684" w:type="dxa"/>
            <w:tcBorders>
              <w:top w:val="single" w:sz="4" w:space="0" w:color="auto"/>
            </w:tcBorders>
          </w:tcPr>
          <w:p w14:paraId="097F4FBF" w14:textId="77777777" w:rsidR="00225234" w:rsidRPr="00992443" w:rsidRDefault="00225234" w:rsidP="007A6640">
            <w:pPr>
              <w:rPr>
                <w:rFonts w:asciiTheme="majorBidi" w:eastAsia="Aptos" w:hAnsiTheme="majorBidi" w:cstheme="majorBidi"/>
              </w:rPr>
            </w:pPr>
            <w:r w:rsidRPr="00992443">
              <w:rPr>
                <w:rFonts w:asciiTheme="majorBidi" w:eastAsia="Aptos" w:hAnsiTheme="majorBidi" w:cstheme="majorBidi"/>
              </w:rPr>
              <w:t>96.21±27.24</w:t>
            </w:r>
          </w:p>
        </w:tc>
        <w:tc>
          <w:tcPr>
            <w:tcW w:w="1787" w:type="dxa"/>
            <w:tcBorders>
              <w:top w:val="single" w:sz="4" w:space="0" w:color="auto"/>
            </w:tcBorders>
          </w:tcPr>
          <w:p w14:paraId="74230D6D" w14:textId="77777777" w:rsidR="00225234" w:rsidRPr="00992443" w:rsidRDefault="00225234" w:rsidP="007A6640">
            <w:pPr>
              <w:rPr>
                <w:rFonts w:asciiTheme="majorBidi" w:eastAsia="Aptos" w:hAnsiTheme="majorBidi" w:cstheme="majorBidi"/>
              </w:rPr>
            </w:pPr>
            <w:r w:rsidRPr="00992443">
              <w:rPr>
                <w:rFonts w:asciiTheme="majorBidi" w:eastAsia="Aptos" w:hAnsiTheme="majorBidi" w:cstheme="majorBidi"/>
              </w:rPr>
              <w:t>61.63±27.03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7FC713E4" w14:textId="77777777" w:rsidR="00225234" w:rsidRPr="00992443" w:rsidRDefault="00225234" w:rsidP="007A6640">
            <w:pPr>
              <w:rPr>
                <w:rFonts w:asciiTheme="majorBidi" w:eastAsia="Aptos" w:hAnsiTheme="majorBidi" w:cstheme="majorBidi"/>
              </w:rPr>
            </w:pPr>
            <w:r w:rsidRPr="00992443">
              <w:rPr>
                <w:rFonts w:asciiTheme="majorBidi" w:eastAsia="Aptos" w:hAnsiTheme="majorBidi" w:cstheme="majorBidi"/>
              </w:rPr>
              <w:t xml:space="preserve">10.5 </w:t>
            </w:r>
          </w:p>
        </w:tc>
        <w:tc>
          <w:tcPr>
            <w:tcW w:w="1111" w:type="dxa"/>
            <w:tcBorders>
              <w:top w:val="single" w:sz="4" w:space="0" w:color="auto"/>
            </w:tcBorders>
          </w:tcPr>
          <w:p w14:paraId="1353176E" w14:textId="77777777" w:rsidR="00225234" w:rsidRPr="00992443" w:rsidRDefault="00225234" w:rsidP="007A6640">
            <w:pPr>
              <w:rPr>
                <w:rFonts w:asciiTheme="majorBidi" w:eastAsia="Aptos" w:hAnsiTheme="majorBidi" w:cstheme="majorBidi"/>
              </w:rPr>
            </w:pPr>
            <w:r w:rsidRPr="00992443">
              <w:rPr>
                <w:rFonts w:asciiTheme="majorBidi" w:eastAsia="Aptos" w:hAnsiTheme="majorBidi" w:cstheme="majorBidi"/>
              </w:rPr>
              <w:t>&lt;0.001</w:t>
            </w:r>
          </w:p>
        </w:tc>
        <w:tc>
          <w:tcPr>
            <w:tcW w:w="1287" w:type="dxa"/>
            <w:tcBorders>
              <w:top w:val="single" w:sz="4" w:space="0" w:color="auto"/>
            </w:tcBorders>
          </w:tcPr>
          <w:p w14:paraId="75B68557" w14:textId="77777777" w:rsidR="00225234" w:rsidRPr="00992443" w:rsidRDefault="00225234" w:rsidP="007A6640">
            <w:pPr>
              <w:rPr>
                <w:rFonts w:asciiTheme="majorBidi" w:eastAsia="Aptos" w:hAnsiTheme="majorBidi" w:cstheme="majorBidi"/>
              </w:rPr>
            </w:pPr>
            <w:r w:rsidRPr="00992443">
              <w:rPr>
                <w:rFonts w:asciiTheme="majorBidi" w:eastAsia="Aptos" w:hAnsiTheme="majorBidi" w:cstheme="majorBidi"/>
              </w:rPr>
              <w:t>1.1</w:t>
            </w:r>
          </w:p>
        </w:tc>
      </w:tr>
      <w:tr w:rsidR="00225234" w:rsidRPr="00992443" w14:paraId="71790DD2" w14:textId="77777777" w:rsidTr="007A6640">
        <w:trPr>
          <w:trHeight w:val="318"/>
          <w:jc w:val="center"/>
        </w:trPr>
        <w:tc>
          <w:tcPr>
            <w:tcW w:w="2410" w:type="dxa"/>
            <w:tcBorders>
              <w:bottom w:val="single" w:sz="4" w:space="0" w:color="auto"/>
            </w:tcBorders>
          </w:tcPr>
          <w:p w14:paraId="3537CE66" w14:textId="77777777" w:rsidR="00225234" w:rsidRPr="00992443" w:rsidRDefault="00225234" w:rsidP="007A6640">
            <w:pPr>
              <w:rPr>
                <w:rFonts w:asciiTheme="majorBidi" w:eastAsia="Aptos" w:hAnsiTheme="majorBidi" w:cstheme="majorBidi"/>
              </w:rPr>
            </w:pPr>
            <w:r w:rsidRPr="00992443">
              <w:rPr>
                <w:rFonts w:asciiTheme="majorBidi" w:eastAsia="Aptos" w:hAnsiTheme="majorBidi" w:cstheme="majorBidi"/>
                <w:b/>
                <w:bCs/>
              </w:rPr>
              <w:t>DAST-10 score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14:paraId="38F5E1D1" w14:textId="77777777" w:rsidR="00225234" w:rsidRPr="00992443" w:rsidRDefault="00225234" w:rsidP="007A6640">
            <w:pPr>
              <w:rPr>
                <w:rFonts w:asciiTheme="majorBidi" w:eastAsia="Aptos" w:hAnsiTheme="majorBidi" w:cstheme="majorBidi"/>
              </w:rPr>
            </w:pPr>
            <w:r w:rsidRPr="00992443">
              <w:rPr>
                <w:rFonts w:asciiTheme="majorBidi" w:eastAsia="Aptos" w:hAnsiTheme="majorBidi" w:cstheme="majorBidi"/>
              </w:rPr>
              <w:t>7.3±2.3</w:t>
            </w: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14:paraId="4BE4E2B2" w14:textId="77777777" w:rsidR="00225234" w:rsidRPr="00992443" w:rsidRDefault="00225234" w:rsidP="007A6640">
            <w:pPr>
              <w:rPr>
                <w:rFonts w:asciiTheme="majorBidi" w:eastAsia="Aptos" w:hAnsiTheme="majorBidi" w:cstheme="majorBidi"/>
              </w:rPr>
            </w:pPr>
            <w:r w:rsidRPr="00992443">
              <w:rPr>
                <w:rFonts w:asciiTheme="majorBidi" w:eastAsia="Aptos" w:hAnsiTheme="majorBidi" w:cstheme="majorBidi"/>
              </w:rPr>
              <w:t>3.2±2.2</w:t>
            </w:r>
          </w:p>
        </w:tc>
        <w:tc>
          <w:tcPr>
            <w:tcW w:w="1045" w:type="dxa"/>
            <w:tcBorders>
              <w:bottom w:val="single" w:sz="4" w:space="0" w:color="auto"/>
            </w:tcBorders>
          </w:tcPr>
          <w:p w14:paraId="26D9A35A" w14:textId="77777777" w:rsidR="00225234" w:rsidRPr="00992443" w:rsidRDefault="00225234" w:rsidP="007A6640">
            <w:pPr>
              <w:rPr>
                <w:rFonts w:asciiTheme="majorBidi" w:eastAsia="Aptos" w:hAnsiTheme="majorBidi" w:cstheme="majorBidi"/>
              </w:rPr>
            </w:pPr>
            <w:r w:rsidRPr="00992443">
              <w:rPr>
                <w:rFonts w:asciiTheme="majorBidi" w:eastAsia="Aptos" w:hAnsiTheme="majorBidi" w:cstheme="majorBidi"/>
              </w:rPr>
              <w:t>12.59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14:paraId="065C81A0" w14:textId="77777777" w:rsidR="00225234" w:rsidRPr="00992443" w:rsidRDefault="00225234" w:rsidP="007A6640">
            <w:pPr>
              <w:rPr>
                <w:rFonts w:asciiTheme="majorBidi" w:eastAsia="Aptos" w:hAnsiTheme="majorBidi" w:cstheme="majorBidi"/>
              </w:rPr>
            </w:pPr>
            <w:r w:rsidRPr="00992443">
              <w:rPr>
                <w:rFonts w:asciiTheme="majorBidi" w:eastAsia="Aptos" w:hAnsiTheme="majorBidi" w:cstheme="majorBidi"/>
              </w:rPr>
              <w:t>&lt;0.001</w:t>
            </w: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25E58702" w14:textId="77777777" w:rsidR="00225234" w:rsidRPr="00992443" w:rsidRDefault="00225234" w:rsidP="007A6640">
            <w:pPr>
              <w:rPr>
                <w:rFonts w:asciiTheme="majorBidi" w:eastAsia="Aptos" w:hAnsiTheme="majorBidi" w:cstheme="majorBidi"/>
              </w:rPr>
            </w:pPr>
            <w:r w:rsidRPr="00992443">
              <w:rPr>
                <w:rFonts w:asciiTheme="majorBidi" w:eastAsia="Aptos" w:hAnsiTheme="majorBidi" w:cstheme="majorBidi"/>
              </w:rPr>
              <w:t>1.96</w:t>
            </w:r>
          </w:p>
        </w:tc>
      </w:tr>
      <w:bookmarkEnd w:id="0"/>
    </w:tbl>
    <w:p w14:paraId="4C143709" w14:textId="77777777" w:rsidR="00225234" w:rsidRPr="00992443" w:rsidRDefault="00225234" w:rsidP="00225234">
      <w:pPr>
        <w:pStyle w:val="NoSpacing"/>
        <w:jc w:val="center"/>
        <w:rPr>
          <w:rFonts w:asciiTheme="majorBidi" w:hAnsiTheme="majorBidi" w:cstheme="majorBidi"/>
          <w:b/>
          <w:bCs/>
          <w:i/>
          <w:iCs/>
          <w:u w:val="single"/>
        </w:rPr>
      </w:pPr>
    </w:p>
    <w:p w14:paraId="3E9036F3" w14:textId="77777777" w:rsidR="00225234" w:rsidRDefault="00225234" w:rsidP="00225234"/>
    <w:p w14:paraId="2366E0D1" w14:textId="0944FA14" w:rsidR="00225234" w:rsidRDefault="00225234"/>
    <w:p w14:paraId="363A7D19" w14:textId="77777777" w:rsidR="00225234" w:rsidRDefault="00225234">
      <w:pPr>
        <w:spacing w:line="278" w:lineRule="auto"/>
      </w:pPr>
      <w:r>
        <w:br w:type="page"/>
      </w:r>
    </w:p>
    <w:p w14:paraId="652A898D" w14:textId="73A3AE16" w:rsidR="00225234" w:rsidRPr="00932426" w:rsidRDefault="001C125E" w:rsidP="001C125E">
      <w:pPr>
        <w:spacing w:line="240" w:lineRule="auto"/>
        <w:jc w:val="both"/>
        <w:rPr>
          <w:rFonts w:asciiTheme="majorBidi" w:eastAsia="Aptos" w:hAnsiTheme="majorBidi" w:cstheme="majorBidi"/>
        </w:rPr>
      </w:pPr>
      <w:r>
        <w:rPr>
          <w:rStyle w:val="Strong"/>
        </w:rPr>
        <w:lastRenderedPageBreak/>
        <w:t>Appendix</w:t>
      </w:r>
      <w:r>
        <w:rPr>
          <w:rStyle w:val="Strong"/>
        </w:rPr>
        <w:t xml:space="preserve"> </w:t>
      </w:r>
      <w:r w:rsidR="00225234">
        <w:rPr>
          <w:rStyle w:val="Strong"/>
        </w:rPr>
        <w:t>4</w:t>
      </w:r>
      <w:r>
        <w:rPr>
          <w:rStyle w:val="Strong"/>
        </w:rPr>
        <w:t xml:space="preserve">. </w:t>
      </w:r>
      <w:r w:rsidR="00225234" w:rsidRPr="00932426">
        <w:rPr>
          <w:rFonts w:asciiTheme="majorBidi" w:eastAsia="Aptos" w:hAnsiTheme="majorBidi" w:cstheme="majorBidi"/>
        </w:rPr>
        <w:t xml:space="preserve">Pre- and Post-rehabilitation Comparison of different types of aggressive </w:t>
      </w:r>
      <w:proofErr w:type="spellStart"/>
      <w:r w:rsidR="00225234" w:rsidRPr="00932426">
        <w:rPr>
          <w:rFonts w:asciiTheme="majorBidi" w:eastAsia="Aptos" w:hAnsiTheme="majorBidi" w:cstheme="majorBidi"/>
        </w:rPr>
        <w:t>behavior</w:t>
      </w:r>
      <w:proofErr w:type="spellEnd"/>
      <w:r w:rsidR="00225234" w:rsidRPr="00932426">
        <w:rPr>
          <w:rFonts w:asciiTheme="majorBidi" w:eastAsia="Aptos" w:hAnsiTheme="majorBidi" w:cstheme="majorBidi"/>
        </w:rPr>
        <w:t xml:space="preserve"> according to Agitation Behaviour rating scale</w:t>
      </w:r>
      <w:r w:rsidR="00225234">
        <w:rPr>
          <w:rFonts w:asciiTheme="majorBidi" w:eastAsia="Aptos" w:hAnsiTheme="majorBidi" w:cstheme="majorBidi"/>
        </w:rPr>
        <w:t xml:space="preserve"> (ABS)</w:t>
      </w:r>
      <w:r w:rsidR="00225234" w:rsidRPr="00932426">
        <w:rPr>
          <w:rFonts w:asciiTheme="majorBidi" w:eastAsia="Aptos" w:hAnsiTheme="majorBidi" w:cstheme="majorBidi"/>
        </w:rPr>
        <w:t xml:space="preserve"> questions (N = 50).</w:t>
      </w:r>
    </w:p>
    <w:tbl>
      <w:tblPr>
        <w:tblStyle w:val="TableGrid"/>
        <w:tblW w:w="95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7"/>
        <w:gridCol w:w="1643"/>
        <w:gridCol w:w="1644"/>
        <w:gridCol w:w="1247"/>
        <w:gridCol w:w="1075"/>
        <w:gridCol w:w="1479"/>
      </w:tblGrid>
      <w:tr w:rsidR="00225234" w:rsidRPr="00932426" w14:paraId="5ABFBCE9" w14:textId="77777777" w:rsidTr="007A6640">
        <w:trPr>
          <w:trHeight w:val="496"/>
          <w:jc w:val="center"/>
        </w:trPr>
        <w:tc>
          <w:tcPr>
            <w:tcW w:w="2467" w:type="dxa"/>
            <w:vMerge w:val="restart"/>
            <w:tcBorders>
              <w:top w:val="single" w:sz="4" w:space="0" w:color="auto"/>
            </w:tcBorders>
          </w:tcPr>
          <w:p w14:paraId="2BEBDB1D" w14:textId="77777777" w:rsidR="00225234" w:rsidRPr="00932426" w:rsidRDefault="00225234" w:rsidP="007A6640">
            <w:pPr>
              <w:jc w:val="center"/>
              <w:rPr>
                <w:rFonts w:asciiTheme="majorBidi" w:eastAsia="Aptos" w:hAnsiTheme="majorBidi" w:cstheme="majorBidi"/>
                <w:b/>
                <w:bCs/>
              </w:rPr>
            </w:pPr>
            <w:r w:rsidRPr="00932426">
              <w:rPr>
                <w:rFonts w:asciiTheme="majorBidi" w:eastAsia="Aptos" w:hAnsiTheme="majorBidi" w:cstheme="majorBidi"/>
                <w:b/>
                <w:bCs/>
              </w:rPr>
              <w:t>Variables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1241A8CD" w14:textId="77777777" w:rsidR="00225234" w:rsidRPr="00932426" w:rsidRDefault="00225234" w:rsidP="007A6640">
            <w:pPr>
              <w:jc w:val="center"/>
              <w:rPr>
                <w:rFonts w:asciiTheme="majorBidi" w:eastAsia="Aptos" w:hAnsiTheme="majorBidi" w:cstheme="majorBidi"/>
                <w:b/>
                <w:bCs/>
              </w:rPr>
            </w:pPr>
            <w:r w:rsidRPr="00932426">
              <w:rPr>
                <w:rFonts w:asciiTheme="majorBidi" w:eastAsia="Aptos" w:hAnsiTheme="majorBidi" w:cstheme="majorBidi"/>
                <w:b/>
                <w:bCs/>
              </w:rPr>
              <w:t xml:space="preserve">Pre-rehabilitation 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7BF57BF6" w14:textId="77777777" w:rsidR="00225234" w:rsidRPr="00932426" w:rsidRDefault="00225234" w:rsidP="007A6640">
            <w:pPr>
              <w:jc w:val="center"/>
              <w:rPr>
                <w:rFonts w:asciiTheme="majorBidi" w:eastAsia="Aptos" w:hAnsiTheme="majorBidi" w:cstheme="majorBidi"/>
                <w:b/>
                <w:bCs/>
              </w:rPr>
            </w:pPr>
            <w:r w:rsidRPr="00932426">
              <w:rPr>
                <w:rFonts w:asciiTheme="majorBidi" w:eastAsia="Aptos" w:hAnsiTheme="majorBidi" w:cstheme="majorBidi"/>
                <w:b/>
                <w:bCs/>
              </w:rPr>
              <w:t>Post-rehabilitation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A1951D" w14:textId="77777777" w:rsidR="00225234" w:rsidRPr="00932426" w:rsidRDefault="00225234" w:rsidP="007A6640">
            <w:pPr>
              <w:jc w:val="center"/>
              <w:rPr>
                <w:rFonts w:asciiTheme="majorBidi" w:eastAsia="Aptos" w:hAnsiTheme="majorBidi" w:cstheme="majorBidi"/>
                <w:b/>
                <w:bCs/>
              </w:rPr>
            </w:pPr>
            <w:r w:rsidRPr="00932426">
              <w:rPr>
                <w:rFonts w:asciiTheme="majorBidi" w:eastAsia="Aptos" w:hAnsiTheme="majorBidi" w:cstheme="majorBidi"/>
                <w:b/>
                <w:bCs/>
              </w:rPr>
              <w:t>Paired t-test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38E2400B" w14:textId="77777777" w:rsidR="00225234" w:rsidRPr="00932426" w:rsidRDefault="00225234" w:rsidP="007A6640">
            <w:pPr>
              <w:jc w:val="center"/>
              <w:rPr>
                <w:rFonts w:asciiTheme="majorBidi" w:eastAsia="Aptos" w:hAnsiTheme="majorBidi" w:cstheme="majorBidi"/>
                <w:b/>
                <w:bCs/>
              </w:rPr>
            </w:pPr>
            <w:r w:rsidRPr="00932426">
              <w:rPr>
                <w:rFonts w:asciiTheme="majorBidi" w:eastAsia="Aptos" w:hAnsiTheme="majorBidi" w:cstheme="majorBidi"/>
                <w:b/>
                <w:bCs/>
              </w:rPr>
              <w:t xml:space="preserve">Effect size </w:t>
            </w:r>
          </w:p>
        </w:tc>
      </w:tr>
      <w:tr w:rsidR="00225234" w:rsidRPr="00932426" w14:paraId="466F5E1F" w14:textId="77777777" w:rsidTr="007A6640">
        <w:trPr>
          <w:trHeight w:val="247"/>
          <w:jc w:val="center"/>
        </w:trPr>
        <w:tc>
          <w:tcPr>
            <w:tcW w:w="2467" w:type="dxa"/>
            <w:vMerge/>
            <w:tcBorders>
              <w:bottom w:val="single" w:sz="4" w:space="0" w:color="auto"/>
            </w:tcBorders>
          </w:tcPr>
          <w:p w14:paraId="08BF2B76" w14:textId="77777777" w:rsidR="00225234" w:rsidRPr="00932426" w:rsidRDefault="00225234" w:rsidP="007A6640">
            <w:pPr>
              <w:jc w:val="center"/>
              <w:rPr>
                <w:rFonts w:asciiTheme="majorBidi" w:eastAsia="Aptos" w:hAnsiTheme="majorBidi" w:cstheme="majorBidi"/>
              </w:rPr>
            </w:pPr>
          </w:p>
        </w:tc>
        <w:tc>
          <w:tcPr>
            <w:tcW w:w="32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F3082A" w14:textId="77777777" w:rsidR="00225234" w:rsidRPr="00932426" w:rsidRDefault="00225234" w:rsidP="007A6640">
            <w:pPr>
              <w:jc w:val="center"/>
              <w:rPr>
                <w:rFonts w:asciiTheme="majorBidi" w:eastAsia="Aptos" w:hAnsiTheme="majorBidi" w:cstheme="majorBidi"/>
                <w:b/>
                <w:bCs/>
              </w:rPr>
            </w:pPr>
            <w:r w:rsidRPr="00932426">
              <w:rPr>
                <w:rFonts w:asciiTheme="majorBidi" w:eastAsia="Aptos" w:hAnsiTheme="majorBidi" w:cstheme="majorBidi"/>
                <w:b/>
                <w:bCs/>
              </w:rPr>
              <w:t>µ±SD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0E8CF2E0" w14:textId="77777777" w:rsidR="00225234" w:rsidRPr="00932426" w:rsidRDefault="00225234" w:rsidP="007A6640">
            <w:pPr>
              <w:jc w:val="center"/>
              <w:rPr>
                <w:rFonts w:asciiTheme="majorBidi" w:eastAsia="Aptos" w:hAnsiTheme="majorBidi" w:cstheme="majorBidi"/>
                <w:b/>
                <w:bCs/>
              </w:rPr>
            </w:pPr>
            <w:r w:rsidRPr="00932426">
              <w:rPr>
                <w:rFonts w:asciiTheme="majorBidi" w:eastAsia="Aptos" w:hAnsiTheme="majorBidi" w:cstheme="majorBidi"/>
                <w:b/>
                <w:bCs/>
              </w:rPr>
              <w:t>t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14:paraId="504E3704" w14:textId="77777777" w:rsidR="00225234" w:rsidRPr="00932426" w:rsidRDefault="00225234" w:rsidP="007A6640">
            <w:pPr>
              <w:jc w:val="center"/>
              <w:rPr>
                <w:rFonts w:asciiTheme="majorBidi" w:eastAsia="Aptos" w:hAnsiTheme="majorBidi" w:cstheme="majorBidi"/>
                <w:b/>
                <w:bCs/>
              </w:rPr>
            </w:pPr>
            <w:r w:rsidRPr="00932426">
              <w:rPr>
                <w:rFonts w:asciiTheme="majorBidi" w:eastAsia="Aptos" w:hAnsiTheme="majorBidi" w:cstheme="majorBidi"/>
                <w:b/>
                <w:bCs/>
              </w:rPr>
              <w:t>p-value</w:t>
            </w:r>
          </w:p>
        </w:tc>
        <w:tc>
          <w:tcPr>
            <w:tcW w:w="1479" w:type="dxa"/>
            <w:tcBorders>
              <w:top w:val="single" w:sz="4" w:space="0" w:color="auto"/>
              <w:bottom w:val="single" w:sz="4" w:space="0" w:color="auto"/>
            </w:tcBorders>
          </w:tcPr>
          <w:p w14:paraId="63A184C5" w14:textId="77777777" w:rsidR="00225234" w:rsidRPr="00932426" w:rsidRDefault="00225234" w:rsidP="007A6640">
            <w:pPr>
              <w:jc w:val="center"/>
              <w:rPr>
                <w:rFonts w:asciiTheme="majorBidi" w:eastAsia="Aptos" w:hAnsiTheme="majorBidi" w:cstheme="majorBidi"/>
                <w:b/>
                <w:bCs/>
              </w:rPr>
            </w:pPr>
            <w:r w:rsidRPr="00932426">
              <w:rPr>
                <w:rFonts w:asciiTheme="majorBidi" w:eastAsia="Aptos" w:hAnsiTheme="majorBidi" w:cstheme="majorBidi"/>
                <w:b/>
                <w:bCs/>
              </w:rPr>
              <w:t>Cohen's d</w:t>
            </w:r>
          </w:p>
        </w:tc>
      </w:tr>
      <w:tr w:rsidR="00225234" w:rsidRPr="00932426" w14:paraId="67544FB6" w14:textId="77777777" w:rsidTr="007A6640">
        <w:trPr>
          <w:trHeight w:val="293"/>
          <w:jc w:val="center"/>
        </w:trPr>
        <w:tc>
          <w:tcPr>
            <w:tcW w:w="2467" w:type="dxa"/>
            <w:tcBorders>
              <w:top w:val="single" w:sz="4" w:space="0" w:color="auto"/>
            </w:tcBorders>
          </w:tcPr>
          <w:p w14:paraId="397A9BF6" w14:textId="77777777" w:rsidR="00225234" w:rsidRPr="00932426" w:rsidRDefault="00225234" w:rsidP="007A6640">
            <w:pPr>
              <w:jc w:val="center"/>
              <w:rPr>
                <w:rFonts w:asciiTheme="majorBidi" w:eastAsia="Aptos" w:hAnsiTheme="majorBidi" w:cstheme="majorBidi"/>
              </w:rPr>
            </w:pPr>
            <w:r w:rsidRPr="00932426">
              <w:rPr>
                <w:rFonts w:asciiTheme="majorBidi" w:eastAsia="Aptos" w:hAnsiTheme="majorBidi" w:cstheme="majorBidi"/>
              </w:rPr>
              <w:t>Verbal aggressive</w:t>
            </w:r>
          </w:p>
          <w:p w14:paraId="2FBDF7E5" w14:textId="77777777" w:rsidR="00225234" w:rsidRPr="00932426" w:rsidRDefault="00225234" w:rsidP="007A6640">
            <w:pPr>
              <w:jc w:val="center"/>
              <w:rPr>
                <w:rFonts w:asciiTheme="majorBidi" w:eastAsia="Aptos" w:hAnsiTheme="majorBidi" w:cstheme="majorBidi"/>
              </w:rPr>
            </w:pPr>
            <w:r w:rsidRPr="00932426">
              <w:rPr>
                <w:rFonts w:asciiTheme="majorBidi" w:eastAsia="Aptos" w:hAnsiTheme="majorBidi" w:cstheme="majorBidi"/>
              </w:rPr>
              <w:t xml:space="preserve"> (non-destruction)</w:t>
            </w:r>
          </w:p>
          <w:p w14:paraId="25DBE9A1" w14:textId="77777777" w:rsidR="00225234" w:rsidRPr="00932426" w:rsidRDefault="00225234" w:rsidP="007A6640">
            <w:pPr>
              <w:jc w:val="center"/>
              <w:rPr>
                <w:rFonts w:asciiTheme="majorBidi" w:eastAsia="Aptos" w:hAnsiTheme="majorBidi" w:cstheme="majorBidi"/>
              </w:rPr>
            </w:pPr>
            <w:r w:rsidRPr="00932426">
              <w:rPr>
                <w:rFonts w:asciiTheme="majorBidi" w:eastAsia="Aptos" w:hAnsiTheme="majorBidi" w:cstheme="majorBidi"/>
              </w:rPr>
              <w:t>total score</w:t>
            </w:r>
          </w:p>
        </w:tc>
        <w:tc>
          <w:tcPr>
            <w:tcW w:w="1643" w:type="dxa"/>
            <w:tcBorders>
              <w:top w:val="single" w:sz="4" w:space="0" w:color="auto"/>
            </w:tcBorders>
          </w:tcPr>
          <w:p w14:paraId="009E8C60" w14:textId="77777777" w:rsidR="00225234" w:rsidRPr="00932426" w:rsidRDefault="00225234" w:rsidP="007A6640">
            <w:pPr>
              <w:spacing w:before="240"/>
              <w:jc w:val="center"/>
              <w:rPr>
                <w:rFonts w:asciiTheme="majorBidi" w:eastAsia="Aptos" w:hAnsiTheme="majorBidi" w:cstheme="majorBidi"/>
              </w:rPr>
            </w:pPr>
            <w:r w:rsidRPr="00932426">
              <w:rPr>
                <w:rFonts w:asciiTheme="majorBidi" w:eastAsia="Aptos" w:hAnsiTheme="majorBidi" w:cstheme="majorBidi"/>
              </w:rPr>
              <w:t>20.02 ± 5.65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14:paraId="5D7BEBE8" w14:textId="77777777" w:rsidR="00225234" w:rsidRPr="00932426" w:rsidRDefault="00225234" w:rsidP="007A6640">
            <w:pPr>
              <w:spacing w:before="240"/>
              <w:jc w:val="center"/>
              <w:rPr>
                <w:rFonts w:asciiTheme="majorBidi" w:eastAsia="Aptos" w:hAnsiTheme="majorBidi" w:cstheme="majorBidi"/>
              </w:rPr>
            </w:pPr>
            <w:r w:rsidRPr="00932426">
              <w:rPr>
                <w:rFonts w:asciiTheme="majorBidi" w:eastAsia="Aptos" w:hAnsiTheme="majorBidi" w:cstheme="majorBidi"/>
              </w:rPr>
              <w:t>13.78 ± 6.18</w:t>
            </w:r>
          </w:p>
        </w:tc>
        <w:tc>
          <w:tcPr>
            <w:tcW w:w="1247" w:type="dxa"/>
            <w:tcBorders>
              <w:top w:val="single" w:sz="4" w:space="0" w:color="auto"/>
            </w:tcBorders>
          </w:tcPr>
          <w:p w14:paraId="7616037D" w14:textId="77777777" w:rsidR="00225234" w:rsidRPr="00932426" w:rsidRDefault="00225234" w:rsidP="007A6640">
            <w:pPr>
              <w:spacing w:before="240"/>
              <w:jc w:val="center"/>
              <w:rPr>
                <w:rFonts w:asciiTheme="majorBidi" w:eastAsia="Aptos" w:hAnsiTheme="majorBidi" w:cstheme="majorBidi"/>
              </w:rPr>
            </w:pPr>
            <w:r w:rsidRPr="00932426">
              <w:rPr>
                <w:rFonts w:asciiTheme="majorBidi" w:eastAsia="Aptos" w:hAnsiTheme="majorBidi" w:cstheme="majorBidi"/>
              </w:rPr>
              <w:t>10.503</w:t>
            </w:r>
          </w:p>
        </w:tc>
        <w:tc>
          <w:tcPr>
            <w:tcW w:w="1075" w:type="dxa"/>
            <w:tcBorders>
              <w:top w:val="single" w:sz="4" w:space="0" w:color="auto"/>
            </w:tcBorders>
          </w:tcPr>
          <w:p w14:paraId="4590C068" w14:textId="77777777" w:rsidR="00225234" w:rsidRPr="00932426" w:rsidRDefault="00225234" w:rsidP="007A6640">
            <w:pPr>
              <w:spacing w:before="240"/>
              <w:jc w:val="center"/>
              <w:rPr>
                <w:rFonts w:asciiTheme="majorBidi" w:eastAsia="Aptos" w:hAnsiTheme="majorBidi" w:cstheme="majorBidi"/>
              </w:rPr>
            </w:pPr>
            <w:r w:rsidRPr="00932426">
              <w:rPr>
                <w:rFonts w:asciiTheme="majorBidi" w:eastAsia="Aptos" w:hAnsiTheme="majorBidi" w:cstheme="majorBidi"/>
              </w:rPr>
              <w:t>&lt;0.001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14:paraId="5D322222" w14:textId="77777777" w:rsidR="00225234" w:rsidRPr="00932426" w:rsidRDefault="00225234" w:rsidP="007A6640">
            <w:pPr>
              <w:spacing w:before="240"/>
              <w:jc w:val="center"/>
              <w:rPr>
                <w:rFonts w:asciiTheme="majorBidi" w:eastAsia="Aptos" w:hAnsiTheme="majorBidi" w:cstheme="majorBidi"/>
              </w:rPr>
            </w:pPr>
            <w:r w:rsidRPr="00932426">
              <w:rPr>
                <w:rFonts w:asciiTheme="majorBidi" w:eastAsia="Aptos" w:hAnsiTheme="majorBidi" w:cstheme="majorBidi"/>
              </w:rPr>
              <w:t>1.165</w:t>
            </w:r>
          </w:p>
        </w:tc>
      </w:tr>
      <w:tr w:rsidR="00225234" w:rsidRPr="00932426" w14:paraId="10BE4BD0" w14:textId="77777777" w:rsidTr="007A6640">
        <w:trPr>
          <w:trHeight w:val="303"/>
          <w:jc w:val="center"/>
        </w:trPr>
        <w:tc>
          <w:tcPr>
            <w:tcW w:w="2467" w:type="dxa"/>
          </w:tcPr>
          <w:p w14:paraId="2882DF65" w14:textId="77777777" w:rsidR="00225234" w:rsidRPr="00932426" w:rsidRDefault="00225234" w:rsidP="007A6640">
            <w:pPr>
              <w:spacing w:before="240"/>
              <w:jc w:val="center"/>
              <w:rPr>
                <w:rFonts w:asciiTheme="majorBidi" w:eastAsia="Aptos" w:hAnsiTheme="majorBidi" w:cstheme="majorBidi"/>
              </w:rPr>
            </w:pPr>
            <w:r w:rsidRPr="00932426">
              <w:rPr>
                <w:rFonts w:asciiTheme="majorBidi" w:eastAsia="Aptos" w:hAnsiTheme="majorBidi" w:cstheme="majorBidi"/>
              </w:rPr>
              <w:t>Verbal aggressive (hostile) total score</w:t>
            </w:r>
          </w:p>
        </w:tc>
        <w:tc>
          <w:tcPr>
            <w:tcW w:w="1643" w:type="dxa"/>
          </w:tcPr>
          <w:p w14:paraId="3FC0FD35" w14:textId="77777777" w:rsidR="00225234" w:rsidRPr="00932426" w:rsidRDefault="00225234" w:rsidP="007A6640">
            <w:pPr>
              <w:spacing w:before="240"/>
              <w:jc w:val="center"/>
              <w:rPr>
                <w:rFonts w:asciiTheme="majorBidi" w:eastAsia="Aptos" w:hAnsiTheme="majorBidi" w:cstheme="majorBidi"/>
              </w:rPr>
            </w:pPr>
            <w:r w:rsidRPr="00932426">
              <w:rPr>
                <w:rFonts w:asciiTheme="majorBidi" w:eastAsia="Aptos" w:hAnsiTheme="majorBidi" w:cstheme="majorBidi"/>
              </w:rPr>
              <w:t xml:space="preserve">21.3 ± 6.4 </w:t>
            </w:r>
          </w:p>
        </w:tc>
        <w:tc>
          <w:tcPr>
            <w:tcW w:w="1644" w:type="dxa"/>
          </w:tcPr>
          <w:p w14:paraId="69BEBA16" w14:textId="77777777" w:rsidR="00225234" w:rsidRPr="00932426" w:rsidRDefault="00225234" w:rsidP="007A6640">
            <w:pPr>
              <w:spacing w:before="240"/>
              <w:jc w:val="center"/>
              <w:rPr>
                <w:rFonts w:asciiTheme="majorBidi" w:eastAsia="Aptos" w:hAnsiTheme="majorBidi" w:cstheme="majorBidi"/>
              </w:rPr>
            </w:pPr>
            <w:r w:rsidRPr="00932426">
              <w:rPr>
                <w:rFonts w:asciiTheme="majorBidi" w:eastAsia="Aptos" w:hAnsiTheme="majorBidi" w:cstheme="majorBidi"/>
              </w:rPr>
              <w:t>13.5 ± 5.86</w:t>
            </w:r>
          </w:p>
        </w:tc>
        <w:tc>
          <w:tcPr>
            <w:tcW w:w="1247" w:type="dxa"/>
          </w:tcPr>
          <w:p w14:paraId="54F5C40B" w14:textId="77777777" w:rsidR="00225234" w:rsidRPr="00932426" w:rsidRDefault="00225234" w:rsidP="007A6640">
            <w:pPr>
              <w:spacing w:before="240"/>
              <w:jc w:val="center"/>
              <w:rPr>
                <w:rFonts w:asciiTheme="majorBidi" w:eastAsia="Aptos" w:hAnsiTheme="majorBidi" w:cstheme="majorBidi"/>
              </w:rPr>
            </w:pPr>
            <w:r w:rsidRPr="00932426">
              <w:rPr>
                <w:rFonts w:asciiTheme="majorBidi" w:eastAsia="Aptos" w:hAnsiTheme="majorBidi" w:cstheme="majorBidi"/>
              </w:rPr>
              <w:t>9.50521</w:t>
            </w:r>
          </w:p>
        </w:tc>
        <w:tc>
          <w:tcPr>
            <w:tcW w:w="1075" w:type="dxa"/>
          </w:tcPr>
          <w:p w14:paraId="736EC2F8" w14:textId="77777777" w:rsidR="00225234" w:rsidRPr="00932426" w:rsidRDefault="00225234" w:rsidP="007A6640">
            <w:pPr>
              <w:spacing w:before="240"/>
              <w:jc w:val="center"/>
              <w:rPr>
                <w:rFonts w:asciiTheme="majorBidi" w:eastAsia="Aptos" w:hAnsiTheme="majorBidi" w:cstheme="majorBidi"/>
              </w:rPr>
            </w:pPr>
            <w:r w:rsidRPr="00932426">
              <w:rPr>
                <w:rFonts w:asciiTheme="majorBidi" w:eastAsia="Aptos" w:hAnsiTheme="majorBidi" w:cstheme="majorBidi"/>
              </w:rPr>
              <w:t>&lt;0.001</w:t>
            </w:r>
          </w:p>
        </w:tc>
        <w:tc>
          <w:tcPr>
            <w:tcW w:w="1479" w:type="dxa"/>
          </w:tcPr>
          <w:p w14:paraId="7B3A9049" w14:textId="77777777" w:rsidR="00225234" w:rsidRPr="00932426" w:rsidRDefault="00225234" w:rsidP="007A6640">
            <w:pPr>
              <w:spacing w:before="240"/>
              <w:jc w:val="center"/>
              <w:rPr>
                <w:rFonts w:asciiTheme="majorBidi" w:eastAsia="Aptos" w:hAnsiTheme="majorBidi" w:cstheme="majorBidi"/>
              </w:rPr>
            </w:pPr>
            <w:r w:rsidRPr="00932426">
              <w:rPr>
                <w:rFonts w:asciiTheme="majorBidi" w:eastAsia="Aptos" w:hAnsiTheme="majorBidi" w:cstheme="majorBidi"/>
              </w:rPr>
              <w:t>1.501</w:t>
            </w:r>
          </w:p>
        </w:tc>
      </w:tr>
      <w:tr w:rsidR="00225234" w:rsidRPr="00932426" w14:paraId="4376077A" w14:textId="77777777" w:rsidTr="007A6640">
        <w:trPr>
          <w:trHeight w:val="293"/>
          <w:jc w:val="center"/>
        </w:trPr>
        <w:tc>
          <w:tcPr>
            <w:tcW w:w="2467" w:type="dxa"/>
          </w:tcPr>
          <w:p w14:paraId="6F6F37D0" w14:textId="77777777" w:rsidR="00225234" w:rsidRPr="00932426" w:rsidRDefault="00225234" w:rsidP="007A6640">
            <w:pPr>
              <w:spacing w:before="240"/>
              <w:jc w:val="center"/>
              <w:rPr>
                <w:rFonts w:asciiTheme="majorBidi" w:eastAsia="Aptos" w:hAnsiTheme="majorBidi" w:cstheme="majorBidi"/>
              </w:rPr>
            </w:pPr>
            <w:r w:rsidRPr="00932426">
              <w:rPr>
                <w:rFonts w:asciiTheme="majorBidi" w:eastAsia="Aptos" w:hAnsiTheme="majorBidi" w:cstheme="majorBidi"/>
              </w:rPr>
              <w:t>physical aggressive (non-destruction)</w:t>
            </w:r>
          </w:p>
          <w:p w14:paraId="18BD0AD2" w14:textId="77777777" w:rsidR="00225234" w:rsidRPr="00932426" w:rsidRDefault="00225234" w:rsidP="007A6640">
            <w:pPr>
              <w:jc w:val="center"/>
              <w:rPr>
                <w:rFonts w:asciiTheme="majorBidi" w:eastAsia="Aptos" w:hAnsiTheme="majorBidi" w:cstheme="majorBidi"/>
              </w:rPr>
            </w:pPr>
            <w:r w:rsidRPr="00932426">
              <w:rPr>
                <w:rFonts w:asciiTheme="majorBidi" w:eastAsia="Aptos" w:hAnsiTheme="majorBidi" w:cstheme="majorBidi"/>
              </w:rPr>
              <w:t>total score</w:t>
            </w:r>
          </w:p>
        </w:tc>
        <w:tc>
          <w:tcPr>
            <w:tcW w:w="1643" w:type="dxa"/>
          </w:tcPr>
          <w:p w14:paraId="2754CF44" w14:textId="77777777" w:rsidR="00225234" w:rsidRPr="00932426" w:rsidRDefault="00225234" w:rsidP="007A6640">
            <w:pPr>
              <w:spacing w:before="240"/>
              <w:jc w:val="center"/>
              <w:rPr>
                <w:rFonts w:asciiTheme="majorBidi" w:eastAsia="Aptos" w:hAnsiTheme="majorBidi" w:cstheme="majorBidi"/>
              </w:rPr>
            </w:pPr>
            <w:r w:rsidRPr="00932426">
              <w:rPr>
                <w:rFonts w:asciiTheme="majorBidi" w:eastAsia="Aptos" w:hAnsiTheme="majorBidi" w:cstheme="majorBidi"/>
              </w:rPr>
              <w:t>25.58 ± 6.53</w:t>
            </w:r>
          </w:p>
        </w:tc>
        <w:tc>
          <w:tcPr>
            <w:tcW w:w="1644" w:type="dxa"/>
          </w:tcPr>
          <w:p w14:paraId="7BA02749" w14:textId="77777777" w:rsidR="00225234" w:rsidRPr="00932426" w:rsidRDefault="00225234" w:rsidP="007A6640">
            <w:pPr>
              <w:spacing w:before="240"/>
              <w:jc w:val="center"/>
              <w:rPr>
                <w:rFonts w:asciiTheme="majorBidi" w:eastAsia="Aptos" w:hAnsiTheme="majorBidi" w:cstheme="majorBidi"/>
              </w:rPr>
            </w:pPr>
            <w:r w:rsidRPr="00932426">
              <w:rPr>
                <w:rFonts w:asciiTheme="majorBidi" w:eastAsia="Aptos" w:hAnsiTheme="majorBidi" w:cstheme="majorBidi"/>
              </w:rPr>
              <w:t>14.8 ± 6.47</w:t>
            </w:r>
          </w:p>
        </w:tc>
        <w:tc>
          <w:tcPr>
            <w:tcW w:w="1247" w:type="dxa"/>
          </w:tcPr>
          <w:p w14:paraId="4A101594" w14:textId="77777777" w:rsidR="00225234" w:rsidRPr="00932426" w:rsidRDefault="00225234" w:rsidP="007A6640">
            <w:pPr>
              <w:spacing w:before="240"/>
              <w:jc w:val="center"/>
              <w:rPr>
                <w:rFonts w:asciiTheme="majorBidi" w:eastAsia="Aptos" w:hAnsiTheme="majorBidi" w:cstheme="majorBidi"/>
              </w:rPr>
            </w:pPr>
            <w:r w:rsidRPr="00932426">
              <w:rPr>
                <w:rFonts w:asciiTheme="majorBidi" w:eastAsia="Aptos" w:hAnsiTheme="majorBidi" w:cstheme="majorBidi"/>
              </w:rPr>
              <w:t>12.80466</w:t>
            </w:r>
          </w:p>
        </w:tc>
        <w:tc>
          <w:tcPr>
            <w:tcW w:w="1075" w:type="dxa"/>
          </w:tcPr>
          <w:p w14:paraId="6618A48E" w14:textId="77777777" w:rsidR="00225234" w:rsidRPr="00932426" w:rsidRDefault="00225234" w:rsidP="007A6640">
            <w:pPr>
              <w:spacing w:before="240"/>
              <w:jc w:val="center"/>
              <w:rPr>
                <w:rFonts w:asciiTheme="majorBidi" w:eastAsia="Aptos" w:hAnsiTheme="majorBidi" w:cstheme="majorBidi"/>
              </w:rPr>
            </w:pPr>
            <w:r w:rsidRPr="00932426">
              <w:rPr>
                <w:rFonts w:asciiTheme="majorBidi" w:eastAsia="Aptos" w:hAnsiTheme="majorBidi" w:cstheme="majorBidi"/>
              </w:rPr>
              <w:t>&lt;0.001</w:t>
            </w:r>
          </w:p>
        </w:tc>
        <w:tc>
          <w:tcPr>
            <w:tcW w:w="1479" w:type="dxa"/>
          </w:tcPr>
          <w:p w14:paraId="5A6DDAF6" w14:textId="77777777" w:rsidR="00225234" w:rsidRPr="00932426" w:rsidRDefault="00225234" w:rsidP="007A6640">
            <w:pPr>
              <w:spacing w:before="240"/>
              <w:jc w:val="center"/>
              <w:rPr>
                <w:rFonts w:asciiTheme="majorBidi" w:eastAsia="Aptos" w:hAnsiTheme="majorBidi" w:cstheme="majorBidi"/>
              </w:rPr>
            </w:pPr>
            <w:r w:rsidRPr="00932426">
              <w:rPr>
                <w:rFonts w:asciiTheme="majorBidi" w:eastAsia="Aptos" w:hAnsiTheme="majorBidi" w:cstheme="majorBidi"/>
              </w:rPr>
              <w:t>1.681</w:t>
            </w:r>
          </w:p>
        </w:tc>
      </w:tr>
      <w:tr w:rsidR="00225234" w:rsidRPr="00932426" w14:paraId="51D08EB0" w14:textId="77777777" w:rsidTr="007A6640">
        <w:trPr>
          <w:trHeight w:val="293"/>
          <w:jc w:val="center"/>
        </w:trPr>
        <w:tc>
          <w:tcPr>
            <w:tcW w:w="2467" w:type="dxa"/>
            <w:tcBorders>
              <w:bottom w:val="single" w:sz="4" w:space="0" w:color="auto"/>
            </w:tcBorders>
          </w:tcPr>
          <w:p w14:paraId="2209B3AE" w14:textId="77777777" w:rsidR="00225234" w:rsidRPr="00932426" w:rsidRDefault="00225234" w:rsidP="007A6640">
            <w:pPr>
              <w:spacing w:before="240"/>
              <w:jc w:val="center"/>
              <w:rPr>
                <w:rFonts w:asciiTheme="majorBidi" w:eastAsia="Aptos" w:hAnsiTheme="majorBidi" w:cstheme="majorBidi"/>
              </w:rPr>
            </w:pPr>
            <w:r w:rsidRPr="00932426">
              <w:rPr>
                <w:rFonts w:asciiTheme="majorBidi" w:eastAsia="Aptos" w:hAnsiTheme="majorBidi" w:cstheme="majorBidi"/>
              </w:rPr>
              <w:t>physical aggressive (hostile) total score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14:paraId="693EE450" w14:textId="77777777" w:rsidR="00225234" w:rsidRPr="00932426" w:rsidRDefault="00225234" w:rsidP="007A6640">
            <w:pPr>
              <w:spacing w:before="240"/>
              <w:jc w:val="center"/>
              <w:rPr>
                <w:rFonts w:asciiTheme="majorBidi" w:eastAsia="Aptos" w:hAnsiTheme="majorBidi" w:cstheme="majorBidi"/>
              </w:rPr>
            </w:pPr>
            <w:r w:rsidRPr="00932426">
              <w:rPr>
                <w:rFonts w:asciiTheme="majorBidi" w:eastAsia="Aptos" w:hAnsiTheme="majorBidi" w:cstheme="majorBidi"/>
              </w:rPr>
              <w:t>29.2 ± 9.09</w:t>
            </w: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14:paraId="2CC9C38E" w14:textId="77777777" w:rsidR="00225234" w:rsidRPr="00932426" w:rsidRDefault="00225234" w:rsidP="007A6640">
            <w:pPr>
              <w:spacing w:before="240"/>
              <w:jc w:val="center"/>
              <w:rPr>
                <w:rFonts w:asciiTheme="majorBidi" w:eastAsia="Aptos" w:hAnsiTheme="majorBidi" w:cstheme="majorBidi"/>
              </w:rPr>
            </w:pPr>
            <w:r w:rsidRPr="00932426">
              <w:rPr>
                <w:rFonts w:asciiTheme="majorBidi" w:eastAsia="Aptos" w:hAnsiTheme="majorBidi" w:cstheme="majorBidi"/>
              </w:rPr>
              <w:t>19.51 ± 8.61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535FE70A" w14:textId="77777777" w:rsidR="00225234" w:rsidRPr="00932426" w:rsidRDefault="00225234" w:rsidP="007A6640">
            <w:pPr>
              <w:spacing w:before="240"/>
              <w:jc w:val="center"/>
              <w:rPr>
                <w:rFonts w:asciiTheme="majorBidi" w:eastAsia="Aptos" w:hAnsiTheme="majorBidi" w:cstheme="majorBidi"/>
              </w:rPr>
            </w:pPr>
            <w:r w:rsidRPr="00932426">
              <w:rPr>
                <w:rFonts w:asciiTheme="majorBidi" w:eastAsia="Aptos" w:hAnsiTheme="majorBidi" w:cstheme="majorBidi"/>
              </w:rPr>
              <w:t>11.59092</w:t>
            </w: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212F5D46" w14:textId="77777777" w:rsidR="00225234" w:rsidRPr="00932426" w:rsidRDefault="00225234" w:rsidP="007A6640">
            <w:pPr>
              <w:spacing w:before="240"/>
              <w:jc w:val="center"/>
              <w:rPr>
                <w:rFonts w:asciiTheme="majorBidi" w:eastAsia="Aptos" w:hAnsiTheme="majorBidi" w:cstheme="majorBidi"/>
              </w:rPr>
            </w:pPr>
            <w:r w:rsidRPr="00932426">
              <w:rPr>
                <w:rFonts w:asciiTheme="majorBidi" w:eastAsia="Aptos" w:hAnsiTheme="majorBidi" w:cstheme="majorBidi"/>
              </w:rPr>
              <w:t>&lt;0.001</w:t>
            </w:r>
          </w:p>
        </w:tc>
        <w:tc>
          <w:tcPr>
            <w:tcW w:w="1479" w:type="dxa"/>
            <w:tcBorders>
              <w:bottom w:val="single" w:sz="4" w:space="0" w:color="auto"/>
            </w:tcBorders>
          </w:tcPr>
          <w:p w14:paraId="311A1CD3" w14:textId="77777777" w:rsidR="00225234" w:rsidRPr="00932426" w:rsidRDefault="00225234" w:rsidP="007A6640">
            <w:pPr>
              <w:spacing w:before="240"/>
              <w:jc w:val="center"/>
              <w:rPr>
                <w:rFonts w:asciiTheme="majorBidi" w:eastAsia="Aptos" w:hAnsiTheme="majorBidi" w:cstheme="majorBidi"/>
              </w:rPr>
            </w:pPr>
            <w:r w:rsidRPr="00932426">
              <w:rPr>
                <w:rFonts w:asciiTheme="majorBidi" w:eastAsia="Aptos" w:hAnsiTheme="majorBidi" w:cstheme="majorBidi"/>
              </w:rPr>
              <w:t>1.627</w:t>
            </w:r>
          </w:p>
        </w:tc>
      </w:tr>
    </w:tbl>
    <w:p w14:paraId="48FECD14" w14:textId="77777777" w:rsidR="00225234" w:rsidRPr="00932426" w:rsidRDefault="00225234" w:rsidP="00225234">
      <w:pPr>
        <w:rPr>
          <w:rFonts w:asciiTheme="majorBidi" w:eastAsia="Aptos" w:hAnsiTheme="majorBidi" w:cstheme="majorBidi"/>
        </w:rPr>
      </w:pPr>
    </w:p>
    <w:p w14:paraId="720E5B9E" w14:textId="77777777" w:rsidR="00225234" w:rsidRPr="00932426" w:rsidRDefault="00225234" w:rsidP="00225234">
      <w:pPr>
        <w:pStyle w:val="NoSpacing"/>
        <w:rPr>
          <w:rFonts w:asciiTheme="majorBidi" w:eastAsia="Aptos" w:hAnsiTheme="majorBidi" w:cstheme="majorBidi"/>
        </w:rPr>
      </w:pPr>
    </w:p>
    <w:p w14:paraId="2BDDB70F" w14:textId="77777777" w:rsidR="00225234" w:rsidRDefault="00225234" w:rsidP="00225234"/>
    <w:p w14:paraId="2E6C3BF5" w14:textId="11FF757F" w:rsidR="00225234" w:rsidRDefault="00225234"/>
    <w:p w14:paraId="104B4D53" w14:textId="77777777" w:rsidR="00225234" w:rsidRDefault="00225234">
      <w:pPr>
        <w:spacing w:line="278" w:lineRule="auto"/>
      </w:pPr>
      <w:r>
        <w:br w:type="page"/>
      </w:r>
    </w:p>
    <w:p w14:paraId="3A708E3A" w14:textId="104C0507" w:rsidR="00225234" w:rsidRPr="00932426" w:rsidRDefault="001C125E" w:rsidP="001C125E">
      <w:pPr>
        <w:jc w:val="both"/>
        <w:rPr>
          <w:rFonts w:asciiTheme="majorBidi" w:eastAsia="Aptos" w:hAnsiTheme="majorBidi" w:cstheme="majorBidi"/>
        </w:rPr>
      </w:pPr>
      <w:r>
        <w:rPr>
          <w:rStyle w:val="Strong"/>
        </w:rPr>
        <w:lastRenderedPageBreak/>
        <w:t>Appendix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225234"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  <w:b/>
          <w:bCs/>
        </w:rPr>
        <w:t xml:space="preserve">. </w:t>
      </w:r>
      <w:r w:rsidR="00225234" w:rsidRPr="00932426">
        <w:rPr>
          <w:rFonts w:ascii="Times New Roman" w:eastAsia="Times New Roman" w:hAnsi="Times New Roman" w:cs="Times New Roman"/>
          <w:b/>
          <w:bCs/>
        </w:rPr>
        <w:t>Subgroup Analysis of Intervention Efficacy by Baseline Agitation Severity (Moderate vs. high) in Patients with Substance Use Disorder</w:t>
      </w:r>
    </w:p>
    <w:tbl>
      <w:tblPr>
        <w:tblStyle w:val="TableGrid"/>
        <w:tblW w:w="10155" w:type="dxa"/>
        <w:tblInd w:w="-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540"/>
        <w:gridCol w:w="1615"/>
        <w:gridCol w:w="1624"/>
        <w:gridCol w:w="1315"/>
        <w:gridCol w:w="1044"/>
        <w:gridCol w:w="956"/>
        <w:gridCol w:w="742"/>
        <w:gridCol w:w="1008"/>
      </w:tblGrid>
      <w:tr w:rsidR="00225234" w:rsidRPr="00932426" w14:paraId="1CD2B380" w14:textId="77777777" w:rsidTr="007A6640">
        <w:trPr>
          <w:trHeight w:val="1067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B0D10BA" w14:textId="77777777" w:rsidR="00225234" w:rsidRPr="00932426" w:rsidRDefault="00225234" w:rsidP="007A6640">
            <w:pPr>
              <w:jc w:val="center"/>
              <w:rPr>
                <w:b/>
                <w:bCs/>
              </w:rPr>
            </w:pPr>
            <w:r w:rsidRPr="00932426">
              <w:rPr>
                <w:b/>
                <w:bCs/>
              </w:rPr>
              <w:t>Baseline Agitation Severity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F477841" w14:textId="77777777" w:rsidR="00225234" w:rsidRPr="00932426" w:rsidRDefault="00225234" w:rsidP="007A6640">
            <w:pPr>
              <w:jc w:val="center"/>
              <w:rPr>
                <w:b/>
                <w:bCs/>
              </w:rPr>
            </w:pPr>
            <w:r w:rsidRPr="00C638D6">
              <w:rPr>
                <w:b/>
                <w:bCs/>
              </w:rPr>
              <w:t>No.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3DD106F" w14:textId="77777777" w:rsidR="00225234" w:rsidRPr="00932426" w:rsidRDefault="00225234" w:rsidP="007A6640">
            <w:pPr>
              <w:jc w:val="center"/>
              <w:rPr>
                <w:b/>
                <w:bCs/>
              </w:rPr>
            </w:pPr>
            <w:r w:rsidRPr="00932426">
              <w:rPr>
                <w:b/>
                <w:bCs/>
              </w:rPr>
              <w:t xml:space="preserve">Pre-rehabilitation ABS </w:t>
            </w:r>
          </w:p>
          <w:p w14:paraId="12CC3C5B" w14:textId="77777777" w:rsidR="00225234" w:rsidRPr="00932426" w:rsidRDefault="00225234" w:rsidP="007A6640">
            <w:pPr>
              <w:jc w:val="center"/>
              <w:rPr>
                <w:b/>
                <w:bCs/>
              </w:rPr>
            </w:pPr>
            <w:r w:rsidRPr="00932426">
              <w:rPr>
                <w:b/>
                <w:bCs/>
              </w:rPr>
              <w:t>Mean ± SD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0343438" w14:textId="77777777" w:rsidR="00225234" w:rsidRPr="00932426" w:rsidRDefault="00225234" w:rsidP="007A6640">
            <w:pPr>
              <w:jc w:val="center"/>
              <w:rPr>
                <w:b/>
                <w:bCs/>
              </w:rPr>
            </w:pPr>
            <w:r w:rsidRPr="00932426">
              <w:rPr>
                <w:b/>
                <w:bCs/>
              </w:rPr>
              <w:t xml:space="preserve">Post-rehabilitation ABS </w:t>
            </w:r>
          </w:p>
          <w:p w14:paraId="2DC414EC" w14:textId="77777777" w:rsidR="00225234" w:rsidRPr="00932426" w:rsidRDefault="00225234" w:rsidP="007A6640">
            <w:pPr>
              <w:jc w:val="center"/>
              <w:rPr>
                <w:b/>
                <w:bCs/>
              </w:rPr>
            </w:pPr>
            <w:r w:rsidRPr="00932426">
              <w:rPr>
                <w:b/>
                <w:bCs/>
              </w:rPr>
              <w:t>Mean ± SD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6636DA3" w14:textId="77777777" w:rsidR="00225234" w:rsidRPr="00932426" w:rsidRDefault="00225234" w:rsidP="007A6640">
            <w:pPr>
              <w:jc w:val="center"/>
              <w:rPr>
                <w:b/>
                <w:bCs/>
              </w:rPr>
            </w:pPr>
            <w:r w:rsidRPr="00932426">
              <w:rPr>
                <w:b/>
                <w:bCs/>
              </w:rPr>
              <w:t>Mean Difference (Δ)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F71E021" w14:textId="77777777" w:rsidR="00225234" w:rsidRPr="00932426" w:rsidRDefault="00225234" w:rsidP="007A6640">
            <w:pPr>
              <w:jc w:val="center"/>
              <w:rPr>
                <w:b/>
                <w:bCs/>
              </w:rPr>
            </w:pPr>
            <w:r w:rsidRPr="00932426">
              <w:rPr>
                <w:b/>
                <w:bCs/>
              </w:rPr>
              <w:t>% Change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EB02AA2" w14:textId="77777777" w:rsidR="00225234" w:rsidRPr="00932426" w:rsidRDefault="00225234" w:rsidP="007A6640">
            <w:pPr>
              <w:jc w:val="center"/>
              <w:rPr>
                <w:b/>
                <w:bCs/>
              </w:rPr>
            </w:pPr>
            <w:r w:rsidRPr="00932426">
              <w:rPr>
                <w:b/>
                <w:bCs/>
              </w:rPr>
              <w:t>Paired t test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76037C2" w14:textId="77777777" w:rsidR="00225234" w:rsidRPr="00932426" w:rsidRDefault="00225234" w:rsidP="007A6640">
            <w:pPr>
              <w:jc w:val="center"/>
              <w:rPr>
                <w:b/>
                <w:bCs/>
              </w:rPr>
            </w:pPr>
            <w:r w:rsidRPr="00932426">
              <w:rPr>
                <w:b/>
                <w:bCs/>
                <w:i/>
                <w:iCs/>
              </w:rPr>
              <w:t>p</w:t>
            </w:r>
            <w:r w:rsidRPr="00932426">
              <w:rPr>
                <w:b/>
                <w:bCs/>
              </w:rPr>
              <w:t>-value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147DC13" w14:textId="77777777" w:rsidR="00225234" w:rsidRPr="00932426" w:rsidRDefault="00225234" w:rsidP="007A6640">
            <w:pPr>
              <w:jc w:val="center"/>
              <w:rPr>
                <w:b/>
                <w:bCs/>
              </w:rPr>
            </w:pPr>
            <w:r w:rsidRPr="00932426">
              <w:rPr>
                <w:b/>
                <w:bCs/>
              </w:rPr>
              <w:t xml:space="preserve">Cohen’s </w:t>
            </w:r>
            <w:r w:rsidRPr="00932426">
              <w:rPr>
                <w:b/>
                <w:bCs/>
                <w:i/>
                <w:iCs/>
              </w:rPr>
              <w:t>d</w:t>
            </w:r>
          </w:p>
        </w:tc>
      </w:tr>
      <w:tr w:rsidR="00225234" w:rsidRPr="00932426" w14:paraId="1428CFA0" w14:textId="77777777" w:rsidTr="007A6640">
        <w:trPr>
          <w:trHeight w:val="543"/>
        </w:trPr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A3CECDF" w14:textId="77777777" w:rsidR="00225234" w:rsidRPr="00932426" w:rsidRDefault="00225234" w:rsidP="007A6640">
            <w:pPr>
              <w:jc w:val="center"/>
            </w:pPr>
            <w:r w:rsidRPr="00932426">
              <w:t>Moderate (ABS)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6E5809C4" w14:textId="77777777" w:rsidR="00225234" w:rsidRPr="00932426" w:rsidRDefault="00225234" w:rsidP="007A6640">
            <w:pPr>
              <w:jc w:val="center"/>
            </w:pPr>
            <w:r w:rsidRPr="00932426">
              <w:t>9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27B8D7A" w14:textId="77777777" w:rsidR="00225234" w:rsidRPr="00932426" w:rsidRDefault="00225234" w:rsidP="007A6640">
            <w:pPr>
              <w:jc w:val="center"/>
            </w:pPr>
            <w:r w:rsidRPr="00932426">
              <w:t>76.44 ± 7.68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8EF631B" w14:textId="77777777" w:rsidR="00225234" w:rsidRPr="00932426" w:rsidRDefault="00225234" w:rsidP="007A6640">
            <w:pPr>
              <w:jc w:val="center"/>
            </w:pPr>
            <w:r w:rsidRPr="00932426">
              <w:t>78.89 ± 7.39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2B9B7DC" w14:textId="77777777" w:rsidR="00225234" w:rsidRPr="00932426" w:rsidRDefault="00225234" w:rsidP="007A6640">
            <w:pPr>
              <w:jc w:val="center"/>
            </w:pPr>
            <w:r w:rsidRPr="00932426">
              <w:t>+2.44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9CF3D7A" w14:textId="77777777" w:rsidR="00225234" w:rsidRPr="00932426" w:rsidRDefault="00225234" w:rsidP="007A6640">
            <w:pPr>
              <w:jc w:val="center"/>
            </w:pPr>
            <w:r w:rsidRPr="00932426">
              <w:t>3.19%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3E7640E5" w14:textId="77777777" w:rsidR="00225234" w:rsidRPr="00932426" w:rsidRDefault="00225234" w:rsidP="007A6640">
            <w:pPr>
              <w:jc w:val="center"/>
            </w:pPr>
            <w:r w:rsidRPr="00932426">
              <w:t>t−1.152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59A46748" w14:textId="77777777" w:rsidR="00225234" w:rsidRPr="00932426" w:rsidRDefault="00225234" w:rsidP="007A6640">
            <w:pPr>
              <w:jc w:val="center"/>
            </w:pPr>
            <w:r w:rsidRPr="00932426">
              <w:t>0.283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131B2A0C" w14:textId="77777777" w:rsidR="00225234" w:rsidRPr="00932426" w:rsidRDefault="00225234" w:rsidP="007A6640">
            <w:pPr>
              <w:jc w:val="center"/>
            </w:pPr>
            <w:r w:rsidRPr="00932426">
              <w:t>−0.384</w:t>
            </w:r>
          </w:p>
        </w:tc>
      </w:tr>
      <w:tr w:rsidR="00225234" w:rsidRPr="00932426" w14:paraId="0DB8D15C" w14:textId="77777777" w:rsidTr="007A6640">
        <w:trPr>
          <w:trHeight w:val="533"/>
        </w:trPr>
        <w:tc>
          <w:tcPr>
            <w:tcW w:w="0" w:type="auto"/>
            <w:hideMark/>
          </w:tcPr>
          <w:p w14:paraId="7CB1E89D" w14:textId="77777777" w:rsidR="00225234" w:rsidRPr="00932426" w:rsidRDefault="00225234" w:rsidP="007A6640">
            <w:pPr>
              <w:jc w:val="center"/>
            </w:pPr>
            <w:r w:rsidRPr="00932426">
              <w:t>High (ABS)</w:t>
            </w:r>
          </w:p>
        </w:tc>
        <w:tc>
          <w:tcPr>
            <w:tcW w:w="0" w:type="auto"/>
            <w:hideMark/>
          </w:tcPr>
          <w:p w14:paraId="5035D7C7" w14:textId="77777777" w:rsidR="00225234" w:rsidRPr="00932426" w:rsidRDefault="00225234" w:rsidP="007A6640">
            <w:pPr>
              <w:jc w:val="center"/>
            </w:pPr>
            <w:r w:rsidRPr="00932426">
              <w:t>8</w:t>
            </w:r>
          </w:p>
        </w:tc>
        <w:tc>
          <w:tcPr>
            <w:tcW w:w="0" w:type="auto"/>
            <w:hideMark/>
          </w:tcPr>
          <w:p w14:paraId="3CA3DA2A" w14:textId="77777777" w:rsidR="00225234" w:rsidRPr="00932426" w:rsidRDefault="00225234" w:rsidP="007A6640">
            <w:pPr>
              <w:jc w:val="center"/>
            </w:pPr>
            <w:r w:rsidRPr="00932426">
              <w:t>121.13 ± 1.96</w:t>
            </w:r>
          </w:p>
        </w:tc>
        <w:tc>
          <w:tcPr>
            <w:tcW w:w="0" w:type="auto"/>
            <w:hideMark/>
          </w:tcPr>
          <w:p w14:paraId="74F5542C" w14:textId="77777777" w:rsidR="00225234" w:rsidRPr="00932426" w:rsidRDefault="00225234" w:rsidP="007A6640">
            <w:pPr>
              <w:jc w:val="center"/>
            </w:pPr>
            <w:r w:rsidRPr="00932426">
              <w:t>108.13 ± 11.81</w:t>
            </w:r>
          </w:p>
        </w:tc>
        <w:tc>
          <w:tcPr>
            <w:tcW w:w="0" w:type="auto"/>
            <w:hideMark/>
          </w:tcPr>
          <w:p w14:paraId="02AB10CD" w14:textId="77777777" w:rsidR="00225234" w:rsidRPr="00932426" w:rsidRDefault="00225234" w:rsidP="007A6640">
            <w:pPr>
              <w:jc w:val="center"/>
            </w:pPr>
            <w:r w:rsidRPr="00932426">
              <w:t>−13.00</w:t>
            </w:r>
          </w:p>
        </w:tc>
        <w:tc>
          <w:tcPr>
            <w:tcW w:w="0" w:type="auto"/>
            <w:hideMark/>
          </w:tcPr>
          <w:p w14:paraId="77B042D7" w14:textId="77777777" w:rsidR="00225234" w:rsidRPr="00932426" w:rsidRDefault="00225234" w:rsidP="007A6640">
            <w:pPr>
              <w:jc w:val="center"/>
            </w:pPr>
            <w:r w:rsidRPr="00932426">
              <w:t>−10.73%</w:t>
            </w:r>
          </w:p>
        </w:tc>
        <w:tc>
          <w:tcPr>
            <w:tcW w:w="0" w:type="auto"/>
            <w:hideMark/>
          </w:tcPr>
          <w:p w14:paraId="40011F0E" w14:textId="77777777" w:rsidR="00225234" w:rsidRPr="00932426" w:rsidRDefault="00225234" w:rsidP="007A6640">
            <w:pPr>
              <w:jc w:val="center"/>
            </w:pPr>
            <w:r w:rsidRPr="00932426">
              <w:t>t3.345</w:t>
            </w:r>
          </w:p>
        </w:tc>
        <w:tc>
          <w:tcPr>
            <w:tcW w:w="0" w:type="auto"/>
            <w:hideMark/>
          </w:tcPr>
          <w:p w14:paraId="06112AB1" w14:textId="77777777" w:rsidR="00225234" w:rsidRPr="00932426" w:rsidRDefault="00225234" w:rsidP="007A6640">
            <w:pPr>
              <w:jc w:val="center"/>
            </w:pPr>
            <w:r w:rsidRPr="00932426">
              <w:t>0.012</w:t>
            </w:r>
          </w:p>
        </w:tc>
        <w:tc>
          <w:tcPr>
            <w:tcW w:w="0" w:type="auto"/>
            <w:hideMark/>
          </w:tcPr>
          <w:p w14:paraId="5B9F6A2B" w14:textId="77777777" w:rsidR="00225234" w:rsidRPr="00932426" w:rsidRDefault="00225234" w:rsidP="007A6640">
            <w:pPr>
              <w:jc w:val="center"/>
            </w:pPr>
            <w:r w:rsidRPr="00932426">
              <w:t>1.183</w:t>
            </w:r>
          </w:p>
        </w:tc>
      </w:tr>
      <w:tr w:rsidR="00225234" w:rsidRPr="00932426" w14:paraId="2859F2A0" w14:textId="77777777" w:rsidTr="007A6640">
        <w:trPr>
          <w:trHeight w:val="540"/>
        </w:trPr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064472D1" w14:textId="77777777" w:rsidR="00225234" w:rsidRPr="00932426" w:rsidRDefault="00225234" w:rsidP="007A6640">
            <w:pPr>
              <w:jc w:val="center"/>
            </w:pPr>
            <w:r w:rsidRPr="00932426">
              <w:rPr>
                <w:b/>
                <w:bCs/>
              </w:rPr>
              <w:t>Between-group effect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0AF57ED7" w14:textId="77777777" w:rsidR="00225234" w:rsidRPr="00932426" w:rsidRDefault="00225234" w:rsidP="007A6640">
            <w:pPr>
              <w:jc w:val="center"/>
            </w:pPr>
            <w:r w:rsidRPr="00932426">
              <w:t>—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070FB974" w14:textId="77777777" w:rsidR="00225234" w:rsidRPr="00932426" w:rsidRDefault="00225234" w:rsidP="007A6640">
            <w:pPr>
              <w:jc w:val="center"/>
            </w:pPr>
            <w:r w:rsidRPr="00932426">
              <w:t>—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014A453A" w14:textId="77777777" w:rsidR="00225234" w:rsidRPr="00932426" w:rsidRDefault="00225234" w:rsidP="007A6640">
            <w:pPr>
              <w:jc w:val="center"/>
            </w:pPr>
            <w:r w:rsidRPr="00932426">
              <w:t>—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194E6A62" w14:textId="77777777" w:rsidR="00225234" w:rsidRPr="00932426" w:rsidRDefault="00225234" w:rsidP="007A6640">
            <w:pPr>
              <w:jc w:val="center"/>
            </w:pPr>
            <w:r w:rsidRPr="00932426">
              <w:t>—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705400CD" w14:textId="77777777" w:rsidR="00225234" w:rsidRPr="00932426" w:rsidRDefault="00225234" w:rsidP="007A6640">
            <w:pPr>
              <w:jc w:val="center"/>
            </w:pPr>
            <w:r w:rsidRPr="00932426">
              <w:t>—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61AF9D96" w14:textId="77777777" w:rsidR="00225234" w:rsidRPr="00932426" w:rsidRDefault="00225234" w:rsidP="007A6640">
            <w:pPr>
              <w:jc w:val="center"/>
            </w:pPr>
            <w:r w:rsidRPr="00932426">
              <w:t>t0.141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293D754F" w14:textId="77777777" w:rsidR="00225234" w:rsidRPr="00932426" w:rsidRDefault="00225234" w:rsidP="007A6640">
            <w:pPr>
              <w:jc w:val="center"/>
            </w:pPr>
            <w:r w:rsidRPr="00932426">
              <w:t>0.889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14:paraId="35CA2E2B" w14:textId="77777777" w:rsidR="00225234" w:rsidRPr="00932426" w:rsidRDefault="00225234" w:rsidP="007A6640">
            <w:pPr>
              <w:jc w:val="center"/>
            </w:pPr>
            <w:r w:rsidRPr="00932426">
              <w:t>0.056</w:t>
            </w:r>
          </w:p>
        </w:tc>
      </w:tr>
    </w:tbl>
    <w:p w14:paraId="1DBDB726" w14:textId="77777777" w:rsidR="00225234" w:rsidRPr="00932426" w:rsidRDefault="00225234" w:rsidP="00225234">
      <w:pPr>
        <w:autoSpaceDE w:val="0"/>
        <w:autoSpaceDN w:val="0"/>
        <w:adjustRightInd w:val="0"/>
        <w:spacing w:after="0" w:line="400" w:lineRule="atLeast"/>
        <w:rPr>
          <w:rFonts w:asciiTheme="majorBidi" w:hAnsiTheme="majorBidi" w:cstheme="majorBidi"/>
          <w:noProof/>
        </w:rPr>
      </w:pPr>
    </w:p>
    <w:p w14:paraId="1227EA2D" w14:textId="77777777" w:rsidR="00225234" w:rsidRDefault="00225234" w:rsidP="00225234">
      <w:pPr>
        <w:ind w:left="-900"/>
      </w:pPr>
    </w:p>
    <w:p w14:paraId="53B997C0" w14:textId="77777777" w:rsidR="00BD7EB3" w:rsidRDefault="00BD7EB3"/>
    <w:sectPr w:rsidR="00BD7EB3"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EB3"/>
    <w:rsid w:val="001C125E"/>
    <w:rsid w:val="00225234"/>
    <w:rsid w:val="00797CC5"/>
    <w:rsid w:val="00AA3835"/>
    <w:rsid w:val="00BD7EB3"/>
    <w:rsid w:val="00E3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F3680"/>
  <w15:chartTrackingRefBased/>
  <w15:docId w15:val="{A130CB29-2C39-4087-A2ED-4BCE4221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44B"/>
    <w:pPr>
      <w:spacing w:line="259" w:lineRule="auto"/>
    </w:pPr>
    <w:rPr>
      <w:rFonts w:eastAsiaTheme="minorHAnsi"/>
      <w:kern w:val="0"/>
      <w:sz w:val="22"/>
      <w:szCs w:val="22"/>
      <w:lang w:val="en-GB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E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E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EB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EB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EB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EB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EB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EB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EB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E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E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E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E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E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E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D7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EB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D7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EB3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val="en-US"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D7E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EB3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val="en-US"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D7E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24"/>
      <w:lang w:val="en-US"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E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EB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3344B"/>
    <w:pPr>
      <w:spacing w:after="0" w:line="240" w:lineRule="auto"/>
      <w:ind w:firstLine="720"/>
      <w:jc w:val="both"/>
    </w:pPr>
    <w:rPr>
      <w:rFonts w:eastAsiaTheme="minorHAnsi"/>
      <w:kern w:val="0"/>
      <w:sz w:val="22"/>
      <w:szCs w:val="22"/>
      <w:lang w:val="en-GB" w:eastAsia="en-US"/>
      <w14:ligatures w14:val="none"/>
    </w:rPr>
  </w:style>
  <w:style w:type="character" w:styleId="Strong">
    <w:name w:val="Strong"/>
    <w:basedOn w:val="DefaultParagraphFont"/>
    <w:uiPriority w:val="22"/>
    <w:qFormat/>
    <w:rsid w:val="00E3344B"/>
    <w:rPr>
      <w:b/>
      <w:bCs/>
    </w:rPr>
  </w:style>
  <w:style w:type="table" w:styleId="TableGrid">
    <w:name w:val="Table Grid"/>
    <w:basedOn w:val="TableNormal"/>
    <w:uiPriority w:val="39"/>
    <w:qFormat/>
    <w:rsid w:val="0022523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Sameh Mohamed</dc:creator>
  <cp:keywords/>
  <dc:description/>
  <cp:lastModifiedBy>Reyhane geshani</cp:lastModifiedBy>
  <cp:revision>4</cp:revision>
  <dcterms:created xsi:type="dcterms:W3CDTF">2025-08-21T13:02:00Z</dcterms:created>
  <dcterms:modified xsi:type="dcterms:W3CDTF">2025-12-28T05:38:00Z</dcterms:modified>
</cp:coreProperties>
</file>